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D0" w:rsidRDefault="008974D0"/>
    <w:tbl>
      <w:tblPr>
        <w:tblW w:w="9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27"/>
        <w:gridCol w:w="1414"/>
        <w:gridCol w:w="2973"/>
        <w:gridCol w:w="457"/>
        <w:gridCol w:w="1274"/>
        <w:gridCol w:w="3112"/>
      </w:tblGrid>
      <w:tr w:rsidR="0059476C" w:rsidRPr="008974D0" w:rsidTr="000205F8">
        <w:trPr>
          <w:trHeight w:val="347"/>
        </w:trPr>
        <w:tc>
          <w:tcPr>
            <w:tcW w:w="9657" w:type="dxa"/>
            <w:gridSpan w:val="6"/>
            <w:shd w:val="clear" w:color="auto" w:fill="auto"/>
            <w:vAlign w:val="center"/>
          </w:tcPr>
          <w:p w:rsidR="0059476C" w:rsidRPr="008974D0" w:rsidRDefault="0059476C" w:rsidP="0059476C">
            <w:pPr>
              <w:pStyle w:val="AralkYok"/>
              <w:jc w:val="center"/>
              <w:rPr>
                <w:rFonts w:ascii="Times New Roman" w:hAnsi="Times New Roman" w:cs="Times New Roman"/>
              </w:rPr>
            </w:pPr>
          </w:p>
          <w:p w:rsidR="0059476C" w:rsidRPr="008974D0" w:rsidRDefault="0059476C" w:rsidP="0059476C">
            <w:pPr>
              <w:pStyle w:val="AralkYok"/>
              <w:jc w:val="center"/>
              <w:rPr>
                <w:rFonts w:ascii="Times New Roman" w:hAnsi="Times New Roman" w:cs="Times New Roman"/>
                <w:b/>
              </w:rPr>
            </w:pPr>
            <w:r w:rsidRPr="008974D0">
              <w:rPr>
                <w:rFonts w:ascii="Times New Roman" w:hAnsi="Times New Roman" w:cs="Times New Roman"/>
                <w:b/>
              </w:rPr>
              <w:t>T.C.</w:t>
            </w:r>
          </w:p>
          <w:p w:rsidR="0059476C" w:rsidRPr="008974D0" w:rsidRDefault="00096558" w:rsidP="0059476C">
            <w:pPr>
              <w:pStyle w:val="AralkYok"/>
              <w:jc w:val="center"/>
              <w:rPr>
                <w:rFonts w:ascii="Times New Roman" w:hAnsi="Times New Roman" w:cs="Times New Roman"/>
                <w:b/>
              </w:rPr>
            </w:pPr>
            <w:r>
              <w:rPr>
                <w:rFonts w:ascii="Times New Roman" w:hAnsi="Times New Roman" w:cs="Times New Roman"/>
                <w:b/>
              </w:rPr>
              <w:t>KÜTAHYA VALİLİĞİ</w:t>
            </w:r>
          </w:p>
          <w:p w:rsidR="0059476C" w:rsidRPr="008640E6" w:rsidRDefault="006E03BA" w:rsidP="0059476C">
            <w:pPr>
              <w:pStyle w:val="AralkYok"/>
              <w:jc w:val="center"/>
              <w:rPr>
                <w:rFonts w:ascii="Times New Roman" w:hAnsi="Times New Roman" w:cs="Times New Roman"/>
              </w:rPr>
            </w:pPr>
            <w:r>
              <w:rPr>
                <w:rFonts w:ascii="Times New Roman" w:hAnsi="Times New Roman" w:cs="Times New Roman"/>
              </w:rPr>
              <w:t>Kütahya  Anadolu</w:t>
            </w:r>
            <w:r w:rsidR="00096558">
              <w:rPr>
                <w:rFonts w:ascii="Times New Roman" w:hAnsi="Times New Roman" w:cs="Times New Roman"/>
              </w:rPr>
              <w:t xml:space="preserve"> İmam Hatip Lisesi </w:t>
            </w:r>
            <w:r w:rsidR="0059476C" w:rsidRPr="008640E6">
              <w:rPr>
                <w:rFonts w:ascii="Times New Roman" w:hAnsi="Times New Roman" w:cs="Times New Roman"/>
              </w:rPr>
              <w:t>Müdürlüğü</w:t>
            </w:r>
          </w:p>
          <w:p w:rsidR="0059476C" w:rsidRPr="008974D0" w:rsidRDefault="0059476C" w:rsidP="0059476C">
            <w:pPr>
              <w:pStyle w:val="AralkYok"/>
              <w:jc w:val="center"/>
              <w:rPr>
                <w:rFonts w:ascii="Times New Roman" w:hAnsi="Times New Roman" w:cs="Times New Roman"/>
                <w:b/>
              </w:rPr>
            </w:pPr>
          </w:p>
          <w:p w:rsidR="0059476C" w:rsidRPr="005A705D" w:rsidRDefault="00976AF0" w:rsidP="0059476C">
            <w:pPr>
              <w:pStyle w:val="AralkYok"/>
              <w:jc w:val="center"/>
              <w:rPr>
                <w:rFonts w:ascii="Times New Roman" w:hAnsi="Times New Roman" w:cs="Times New Roman"/>
                <w:sz w:val="28"/>
              </w:rPr>
            </w:pPr>
            <w:r>
              <w:rPr>
                <w:rFonts w:ascii="Times New Roman" w:hAnsi="Times New Roman" w:cs="Times New Roman"/>
                <w:b/>
                <w:sz w:val="28"/>
              </w:rPr>
              <w:t xml:space="preserve">OKUL </w:t>
            </w:r>
            <w:r w:rsidR="0059476C" w:rsidRPr="005A705D">
              <w:rPr>
                <w:rFonts w:ascii="Times New Roman" w:hAnsi="Times New Roman" w:cs="Times New Roman"/>
                <w:b/>
                <w:sz w:val="28"/>
              </w:rPr>
              <w:t xml:space="preserve">ZÜMRE BAŞKANLARI TOPLANTI </w:t>
            </w:r>
            <w:r w:rsidR="00334258">
              <w:rPr>
                <w:rFonts w:ascii="Times New Roman" w:hAnsi="Times New Roman" w:cs="Times New Roman"/>
                <w:b/>
                <w:sz w:val="28"/>
              </w:rPr>
              <w:t>GÜNDEM MADDELERİ</w:t>
            </w:r>
          </w:p>
          <w:p w:rsidR="0059476C" w:rsidRPr="008974D0" w:rsidRDefault="0059476C" w:rsidP="0059476C">
            <w:pPr>
              <w:pStyle w:val="AralkYok"/>
              <w:jc w:val="center"/>
              <w:rPr>
                <w:rFonts w:ascii="Times New Roman" w:hAnsi="Times New Roman" w:cs="Times New Roman"/>
              </w:rPr>
            </w:pPr>
          </w:p>
        </w:tc>
      </w:tr>
      <w:tr w:rsidR="0059476C" w:rsidRPr="008974D0" w:rsidTr="000205F8">
        <w:trPr>
          <w:trHeight w:val="347"/>
        </w:trPr>
        <w:tc>
          <w:tcPr>
            <w:tcW w:w="1841" w:type="dxa"/>
            <w:gridSpan w:val="2"/>
            <w:shd w:val="clear" w:color="auto" w:fill="D9D9D9"/>
            <w:vAlign w:val="center"/>
          </w:tcPr>
          <w:p w:rsidR="0059476C" w:rsidRPr="008974D0" w:rsidRDefault="0059476C" w:rsidP="00290BCA">
            <w:pPr>
              <w:spacing w:line="276" w:lineRule="auto"/>
              <w:rPr>
                <w:rFonts w:ascii="Times New Roman" w:hAnsi="Times New Roman" w:cs="Times New Roman"/>
                <w:bCs/>
                <w:szCs w:val="20"/>
              </w:rPr>
            </w:pPr>
            <w:r w:rsidRPr="008974D0">
              <w:rPr>
                <w:rFonts w:ascii="Times New Roman" w:hAnsi="Times New Roman" w:cs="Times New Roman"/>
                <w:bCs/>
                <w:szCs w:val="20"/>
              </w:rPr>
              <w:t>Öğretim Yılı</w:t>
            </w:r>
          </w:p>
        </w:tc>
        <w:tc>
          <w:tcPr>
            <w:tcW w:w="2973" w:type="dxa"/>
            <w:shd w:val="clear" w:color="auto" w:fill="D9D9D9"/>
            <w:vAlign w:val="center"/>
          </w:tcPr>
          <w:p w:rsidR="0059476C" w:rsidRPr="008974D0" w:rsidRDefault="000205F8" w:rsidP="00096558">
            <w:pPr>
              <w:spacing w:line="276" w:lineRule="auto"/>
              <w:rPr>
                <w:rFonts w:ascii="Times New Roman" w:hAnsi="Times New Roman" w:cs="Times New Roman"/>
                <w:b/>
                <w:bCs/>
                <w:szCs w:val="20"/>
              </w:rPr>
            </w:pPr>
            <w:r>
              <w:rPr>
                <w:rFonts w:ascii="Times New Roman" w:hAnsi="Times New Roman" w:cs="Times New Roman"/>
                <w:b/>
                <w:bCs/>
                <w:szCs w:val="20"/>
              </w:rPr>
              <w:t>2022 - 2023</w:t>
            </w:r>
          </w:p>
        </w:tc>
        <w:tc>
          <w:tcPr>
            <w:tcW w:w="1731" w:type="dxa"/>
            <w:gridSpan w:val="2"/>
            <w:shd w:val="clear" w:color="auto" w:fill="D9D9D9"/>
            <w:vAlign w:val="center"/>
          </w:tcPr>
          <w:p w:rsidR="0059476C" w:rsidRPr="008974D0" w:rsidRDefault="0059476C" w:rsidP="00290BCA">
            <w:pPr>
              <w:spacing w:line="276" w:lineRule="auto"/>
              <w:rPr>
                <w:rFonts w:ascii="Times New Roman" w:hAnsi="Times New Roman" w:cs="Times New Roman"/>
                <w:bCs/>
                <w:szCs w:val="20"/>
              </w:rPr>
            </w:pPr>
            <w:r w:rsidRPr="008974D0">
              <w:rPr>
                <w:rFonts w:ascii="Times New Roman" w:hAnsi="Times New Roman" w:cs="Times New Roman"/>
                <w:bCs/>
                <w:szCs w:val="20"/>
              </w:rPr>
              <w:t>Dönem</w:t>
            </w:r>
          </w:p>
        </w:tc>
        <w:tc>
          <w:tcPr>
            <w:tcW w:w="3112" w:type="dxa"/>
            <w:shd w:val="clear" w:color="auto" w:fill="D9D9D9"/>
            <w:vAlign w:val="center"/>
          </w:tcPr>
          <w:p w:rsidR="0059476C" w:rsidRPr="008974D0" w:rsidRDefault="0059476C" w:rsidP="0059476C">
            <w:pPr>
              <w:pStyle w:val="AralkYok"/>
              <w:rPr>
                <w:rFonts w:ascii="Times New Roman" w:hAnsi="Times New Roman" w:cs="Times New Roman"/>
                <w:b/>
                <w:szCs w:val="20"/>
              </w:rPr>
            </w:pPr>
            <w:r w:rsidRPr="008974D0">
              <w:rPr>
                <w:rFonts w:ascii="Times New Roman" w:hAnsi="Times New Roman" w:cs="Times New Roman"/>
                <w:b/>
                <w:szCs w:val="20"/>
              </w:rPr>
              <w:t>Dönem Başı</w:t>
            </w:r>
          </w:p>
        </w:tc>
      </w:tr>
      <w:tr w:rsidR="0059476C" w:rsidRPr="008974D0" w:rsidTr="000205F8">
        <w:trPr>
          <w:trHeight w:val="347"/>
        </w:trPr>
        <w:tc>
          <w:tcPr>
            <w:tcW w:w="1841" w:type="dxa"/>
            <w:gridSpan w:val="2"/>
            <w:shd w:val="clear" w:color="auto" w:fill="D9D9D9"/>
          </w:tcPr>
          <w:p w:rsidR="0059476C" w:rsidRPr="008974D0" w:rsidRDefault="0059476C" w:rsidP="0059476C">
            <w:pPr>
              <w:spacing w:line="276" w:lineRule="auto"/>
              <w:rPr>
                <w:rFonts w:ascii="Times New Roman" w:hAnsi="Times New Roman" w:cs="Times New Roman"/>
                <w:bCs/>
                <w:szCs w:val="20"/>
              </w:rPr>
            </w:pPr>
            <w:r w:rsidRPr="008974D0">
              <w:rPr>
                <w:rFonts w:ascii="Times New Roman" w:hAnsi="Times New Roman" w:cs="Times New Roman"/>
                <w:bCs/>
                <w:szCs w:val="20"/>
              </w:rPr>
              <w:t>Zümre Başkanı</w:t>
            </w:r>
          </w:p>
        </w:tc>
        <w:tc>
          <w:tcPr>
            <w:tcW w:w="2973" w:type="dxa"/>
            <w:shd w:val="clear" w:color="auto" w:fill="D9D9D9"/>
          </w:tcPr>
          <w:p w:rsidR="0059476C" w:rsidRPr="008974D0" w:rsidRDefault="000205F8" w:rsidP="0059476C">
            <w:pPr>
              <w:spacing w:line="276" w:lineRule="auto"/>
              <w:rPr>
                <w:rFonts w:ascii="Times New Roman" w:hAnsi="Times New Roman" w:cs="Times New Roman"/>
                <w:b/>
                <w:bCs/>
                <w:szCs w:val="20"/>
              </w:rPr>
            </w:pPr>
            <w:r>
              <w:rPr>
                <w:rFonts w:ascii="Times New Roman" w:hAnsi="Times New Roman" w:cs="Times New Roman"/>
                <w:b/>
                <w:bCs/>
                <w:szCs w:val="20"/>
              </w:rPr>
              <w:t>Ferhunde YILMAZ</w:t>
            </w:r>
          </w:p>
        </w:tc>
        <w:tc>
          <w:tcPr>
            <w:tcW w:w="1731" w:type="dxa"/>
            <w:gridSpan w:val="2"/>
            <w:shd w:val="clear" w:color="auto" w:fill="D9D9D9"/>
            <w:vAlign w:val="center"/>
          </w:tcPr>
          <w:p w:rsidR="0059476C" w:rsidRPr="008974D0" w:rsidRDefault="0059476C" w:rsidP="0059476C">
            <w:pPr>
              <w:spacing w:line="276" w:lineRule="auto"/>
              <w:rPr>
                <w:rFonts w:ascii="Times New Roman" w:hAnsi="Times New Roman" w:cs="Times New Roman"/>
                <w:bCs/>
                <w:szCs w:val="20"/>
              </w:rPr>
            </w:pPr>
            <w:r w:rsidRPr="008974D0">
              <w:rPr>
                <w:rFonts w:ascii="Times New Roman" w:hAnsi="Times New Roman" w:cs="Times New Roman"/>
                <w:bCs/>
                <w:szCs w:val="20"/>
              </w:rPr>
              <w:t xml:space="preserve">Zümre No   </w:t>
            </w:r>
          </w:p>
        </w:tc>
        <w:tc>
          <w:tcPr>
            <w:tcW w:w="3112" w:type="dxa"/>
            <w:shd w:val="clear" w:color="auto" w:fill="D9D9D9"/>
            <w:vAlign w:val="center"/>
          </w:tcPr>
          <w:p w:rsidR="0059476C" w:rsidRPr="008974D0" w:rsidRDefault="008928CF" w:rsidP="0059476C">
            <w:pPr>
              <w:spacing w:line="276" w:lineRule="auto"/>
              <w:rPr>
                <w:rFonts w:ascii="Times New Roman" w:hAnsi="Times New Roman" w:cs="Times New Roman"/>
                <w:b/>
                <w:bCs/>
                <w:szCs w:val="20"/>
              </w:rPr>
            </w:pPr>
            <w:r>
              <w:rPr>
                <w:rFonts w:ascii="Times New Roman" w:hAnsi="Times New Roman" w:cs="Times New Roman"/>
                <w:b/>
                <w:bCs/>
                <w:szCs w:val="20"/>
              </w:rPr>
              <w:t>1</w:t>
            </w:r>
          </w:p>
        </w:tc>
      </w:tr>
      <w:tr w:rsidR="0059476C" w:rsidRPr="008974D0" w:rsidTr="000205F8">
        <w:trPr>
          <w:trHeight w:val="344"/>
        </w:trPr>
        <w:tc>
          <w:tcPr>
            <w:tcW w:w="1841" w:type="dxa"/>
            <w:gridSpan w:val="2"/>
            <w:shd w:val="clear" w:color="auto" w:fill="D9D9D9"/>
          </w:tcPr>
          <w:p w:rsidR="0059476C" w:rsidRPr="008974D0" w:rsidRDefault="0059476C" w:rsidP="0059476C">
            <w:pPr>
              <w:spacing w:line="276" w:lineRule="auto"/>
              <w:rPr>
                <w:rFonts w:ascii="Times New Roman" w:hAnsi="Times New Roman" w:cs="Times New Roman"/>
                <w:bCs/>
                <w:szCs w:val="20"/>
              </w:rPr>
            </w:pPr>
            <w:r w:rsidRPr="008974D0">
              <w:rPr>
                <w:rFonts w:ascii="Times New Roman" w:hAnsi="Times New Roman" w:cs="Times New Roman"/>
                <w:bCs/>
                <w:szCs w:val="20"/>
              </w:rPr>
              <w:t xml:space="preserve">Toplantı Tarihi </w:t>
            </w:r>
          </w:p>
        </w:tc>
        <w:tc>
          <w:tcPr>
            <w:tcW w:w="2973" w:type="dxa"/>
            <w:shd w:val="clear" w:color="auto" w:fill="D9D9D9"/>
          </w:tcPr>
          <w:p w:rsidR="0059476C" w:rsidRPr="008974D0" w:rsidRDefault="000205F8" w:rsidP="000205F8">
            <w:pPr>
              <w:spacing w:line="276" w:lineRule="auto"/>
              <w:rPr>
                <w:rFonts w:ascii="Times New Roman" w:hAnsi="Times New Roman" w:cs="Times New Roman"/>
                <w:b/>
                <w:bCs/>
                <w:szCs w:val="20"/>
              </w:rPr>
            </w:pPr>
            <w:r>
              <w:rPr>
                <w:rFonts w:ascii="Times New Roman" w:hAnsi="Times New Roman" w:cs="Times New Roman"/>
                <w:b/>
                <w:bCs/>
                <w:szCs w:val="20"/>
              </w:rPr>
              <w:t>07/09/</w:t>
            </w:r>
            <w:proofErr w:type="gramStart"/>
            <w:r>
              <w:rPr>
                <w:rFonts w:ascii="Times New Roman" w:hAnsi="Times New Roman" w:cs="Times New Roman"/>
                <w:b/>
                <w:bCs/>
                <w:szCs w:val="20"/>
              </w:rPr>
              <w:t xml:space="preserve">2022 </w:t>
            </w:r>
            <w:r w:rsidR="008928CF">
              <w:rPr>
                <w:rFonts w:ascii="Times New Roman" w:hAnsi="Times New Roman" w:cs="Times New Roman"/>
                <w:b/>
                <w:bCs/>
                <w:szCs w:val="20"/>
              </w:rPr>
              <w:t xml:space="preserve"> </w:t>
            </w:r>
            <w:r w:rsidR="0059476C" w:rsidRPr="008974D0">
              <w:rPr>
                <w:rFonts w:ascii="Times New Roman" w:hAnsi="Times New Roman" w:cs="Times New Roman"/>
                <w:b/>
                <w:bCs/>
                <w:szCs w:val="20"/>
              </w:rPr>
              <w:t xml:space="preserve"> </w:t>
            </w:r>
            <w:r w:rsidR="008928CF">
              <w:rPr>
                <w:rFonts w:ascii="Times New Roman" w:hAnsi="Times New Roman" w:cs="Times New Roman"/>
                <w:b/>
                <w:bCs/>
                <w:szCs w:val="20"/>
              </w:rPr>
              <w:t>Çarşamba</w:t>
            </w:r>
            <w:proofErr w:type="gramEnd"/>
          </w:p>
        </w:tc>
        <w:tc>
          <w:tcPr>
            <w:tcW w:w="1731" w:type="dxa"/>
            <w:gridSpan w:val="2"/>
            <w:shd w:val="clear" w:color="auto" w:fill="D9D9D9"/>
          </w:tcPr>
          <w:p w:rsidR="0059476C" w:rsidRPr="008974D0" w:rsidRDefault="0059476C" w:rsidP="0059476C">
            <w:pPr>
              <w:spacing w:line="276" w:lineRule="auto"/>
              <w:rPr>
                <w:rFonts w:ascii="Times New Roman" w:hAnsi="Times New Roman" w:cs="Times New Roman"/>
                <w:bCs/>
                <w:szCs w:val="20"/>
              </w:rPr>
            </w:pPr>
            <w:r w:rsidRPr="008974D0">
              <w:rPr>
                <w:rFonts w:ascii="Times New Roman" w:hAnsi="Times New Roman" w:cs="Times New Roman"/>
                <w:bCs/>
                <w:szCs w:val="20"/>
              </w:rPr>
              <w:t xml:space="preserve">Toplantı Yeri  </w:t>
            </w:r>
          </w:p>
        </w:tc>
        <w:tc>
          <w:tcPr>
            <w:tcW w:w="3112" w:type="dxa"/>
            <w:shd w:val="clear" w:color="auto" w:fill="D9D9D9"/>
            <w:vAlign w:val="center"/>
          </w:tcPr>
          <w:p w:rsidR="0059476C" w:rsidRPr="008974D0" w:rsidRDefault="009A5812" w:rsidP="0059476C">
            <w:pPr>
              <w:spacing w:line="276" w:lineRule="auto"/>
              <w:rPr>
                <w:rFonts w:ascii="Times New Roman" w:hAnsi="Times New Roman" w:cs="Times New Roman"/>
                <w:b/>
                <w:bCs/>
                <w:szCs w:val="20"/>
              </w:rPr>
            </w:pPr>
            <w:r>
              <w:rPr>
                <w:rFonts w:ascii="Times New Roman" w:hAnsi="Times New Roman" w:cs="Times New Roman"/>
                <w:b/>
                <w:bCs/>
                <w:szCs w:val="20"/>
              </w:rPr>
              <w:t>Toplantı Salonu</w:t>
            </w:r>
            <w:bookmarkStart w:id="0" w:name="_GoBack"/>
            <w:bookmarkEnd w:id="0"/>
          </w:p>
        </w:tc>
      </w:tr>
      <w:tr w:rsidR="0059476C" w:rsidRPr="008974D0" w:rsidTr="000205F8">
        <w:trPr>
          <w:trHeight w:val="344"/>
        </w:trPr>
        <w:tc>
          <w:tcPr>
            <w:tcW w:w="1841" w:type="dxa"/>
            <w:gridSpan w:val="2"/>
            <w:shd w:val="clear" w:color="auto" w:fill="D9D9D9"/>
          </w:tcPr>
          <w:p w:rsidR="0059476C" w:rsidRPr="008974D0" w:rsidRDefault="0059476C" w:rsidP="0059476C">
            <w:pPr>
              <w:spacing w:line="276" w:lineRule="auto"/>
              <w:rPr>
                <w:rFonts w:ascii="Times New Roman" w:hAnsi="Times New Roman" w:cs="Times New Roman"/>
                <w:bCs/>
                <w:szCs w:val="20"/>
              </w:rPr>
            </w:pPr>
            <w:r w:rsidRPr="008974D0">
              <w:rPr>
                <w:rFonts w:ascii="Times New Roman" w:hAnsi="Times New Roman" w:cs="Times New Roman"/>
                <w:bCs/>
                <w:szCs w:val="20"/>
              </w:rPr>
              <w:t xml:space="preserve">Toplantı Saati  </w:t>
            </w:r>
          </w:p>
        </w:tc>
        <w:tc>
          <w:tcPr>
            <w:tcW w:w="2973" w:type="dxa"/>
            <w:shd w:val="clear" w:color="auto" w:fill="D9D9D9"/>
          </w:tcPr>
          <w:p w:rsidR="0059476C" w:rsidRPr="008974D0" w:rsidRDefault="008928CF" w:rsidP="0059476C">
            <w:pPr>
              <w:spacing w:line="276" w:lineRule="auto"/>
              <w:rPr>
                <w:rFonts w:ascii="Times New Roman" w:hAnsi="Times New Roman" w:cs="Times New Roman"/>
                <w:b/>
                <w:bCs/>
                <w:szCs w:val="20"/>
              </w:rPr>
            </w:pPr>
            <w:proofErr w:type="gramStart"/>
            <w:r>
              <w:rPr>
                <w:rFonts w:ascii="Times New Roman" w:hAnsi="Times New Roman" w:cs="Times New Roman"/>
                <w:b/>
                <w:bCs/>
                <w:szCs w:val="20"/>
              </w:rPr>
              <w:t>09:30</w:t>
            </w:r>
            <w:proofErr w:type="gramEnd"/>
            <w:r>
              <w:rPr>
                <w:rFonts w:ascii="Times New Roman" w:hAnsi="Times New Roman" w:cs="Times New Roman"/>
                <w:b/>
                <w:bCs/>
                <w:szCs w:val="20"/>
              </w:rPr>
              <w:t xml:space="preserve"> -13:30</w:t>
            </w:r>
          </w:p>
        </w:tc>
        <w:tc>
          <w:tcPr>
            <w:tcW w:w="1731" w:type="dxa"/>
            <w:gridSpan w:val="2"/>
            <w:shd w:val="clear" w:color="auto" w:fill="D9D9D9"/>
          </w:tcPr>
          <w:p w:rsidR="0059476C" w:rsidRPr="008974D0" w:rsidRDefault="00E56501" w:rsidP="0059476C">
            <w:pPr>
              <w:spacing w:line="276" w:lineRule="auto"/>
              <w:rPr>
                <w:rFonts w:ascii="Times New Roman" w:hAnsi="Times New Roman" w:cs="Times New Roman"/>
                <w:bCs/>
                <w:szCs w:val="20"/>
              </w:rPr>
            </w:pPr>
            <w:r>
              <w:rPr>
                <w:rFonts w:ascii="Times New Roman" w:hAnsi="Times New Roman" w:cs="Times New Roman"/>
                <w:bCs/>
                <w:szCs w:val="20"/>
              </w:rPr>
              <w:t>Yedek Başkan</w:t>
            </w:r>
          </w:p>
        </w:tc>
        <w:tc>
          <w:tcPr>
            <w:tcW w:w="3112" w:type="dxa"/>
            <w:shd w:val="clear" w:color="auto" w:fill="D9D9D9"/>
          </w:tcPr>
          <w:p w:rsidR="0059476C" w:rsidRPr="008974D0" w:rsidRDefault="00E56501" w:rsidP="0059476C">
            <w:pPr>
              <w:spacing w:line="276" w:lineRule="auto"/>
              <w:rPr>
                <w:rFonts w:ascii="Times New Roman" w:hAnsi="Times New Roman" w:cs="Times New Roman"/>
                <w:b/>
                <w:bCs/>
                <w:szCs w:val="20"/>
              </w:rPr>
            </w:pPr>
            <w:r>
              <w:rPr>
                <w:rFonts w:ascii="Times New Roman" w:hAnsi="Times New Roman" w:cs="Times New Roman"/>
                <w:b/>
                <w:bCs/>
                <w:szCs w:val="20"/>
              </w:rPr>
              <w:t>Ahmet AY</w:t>
            </w:r>
          </w:p>
        </w:tc>
      </w:tr>
      <w:tr w:rsidR="008974D0" w:rsidRPr="008974D0" w:rsidTr="000205F8">
        <w:trPr>
          <w:trHeight w:val="344"/>
        </w:trPr>
        <w:tc>
          <w:tcPr>
            <w:tcW w:w="9657" w:type="dxa"/>
            <w:gridSpan w:val="6"/>
            <w:shd w:val="clear" w:color="auto" w:fill="auto"/>
          </w:tcPr>
          <w:p w:rsidR="0059476C" w:rsidRPr="008974D0" w:rsidRDefault="0059476C" w:rsidP="00334258">
            <w:pPr>
              <w:spacing w:line="276" w:lineRule="auto"/>
              <w:rPr>
                <w:rFonts w:ascii="Times New Roman" w:hAnsi="Times New Roman" w:cs="Times New Roman"/>
                <w:b/>
                <w:bCs/>
                <w:color w:val="000000" w:themeColor="text1"/>
                <w:szCs w:val="20"/>
              </w:rPr>
            </w:pPr>
            <w:r w:rsidRPr="008974D0">
              <w:rPr>
                <w:rStyle w:val="GvdemetniCalibri11ptKaln"/>
                <w:rFonts w:ascii="Times New Roman" w:hAnsi="Times New Roman" w:cs="Times New Roman"/>
                <w:color w:val="000000" w:themeColor="text1"/>
                <w:sz w:val="24"/>
                <w:szCs w:val="24"/>
              </w:rPr>
              <w:t>TOLANTIYA KATILA</w:t>
            </w:r>
            <w:r w:rsidR="00334258">
              <w:rPr>
                <w:rStyle w:val="GvdemetniCalibri11ptKaln"/>
                <w:rFonts w:ascii="Times New Roman" w:hAnsi="Times New Roman" w:cs="Times New Roman"/>
                <w:color w:val="000000" w:themeColor="text1"/>
                <w:sz w:val="24"/>
                <w:szCs w:val="24"/>
              </w:rPr>
              <w:t>CAK</w:t>
            </w:r>
            <w:r w:rsidRPr="008974D0">
              <w:rPr>
                <w:rStyle w:val="GvdemetniCalibri11ptKaln"/>
                <w:rFonts w:ascii="Times New Roman" w:hAnsi="Times New Roman" w:cs="Times New Roman"/>
                <w:color w:val="000000" w:themeColor="text1"/>
                <w:sz w:val="24"/>
                <w:szCs w:val="24"/>
              </w:rPr>
              <w:t xml:space="preserve"> OKUL ZÜMRE BAŞKANLARI</w:t>
            </w:r>
          </w:p>
        </w:tc>
      </w:tr>
      <w:tr w:rsidR="0059476C" w:rsidRPr="008974D0" w:rsidTr="008928CF">
        <w:trPr>
          <w:trHeight w:val="716"/>
        </w:trPr>
        <w:tc>
          <w:tcPr>
            <w:tcW w:w="427" w:type="dxa"/>
            <w:tcBorders>
              <w:top w:val="single" w:sz="4" w:space="0" w:color="auto"/>
              <w:left w:val="single" w:sz="4" w:space="0" w:color="auto"/>
            </w:tcBorders>
            <w:shd w:val="clear" w:color="auto" w:fill="FFFFFF"/>
          </w:tcPr>
          <w:p w:rsidR="0059476C" w:rsidRPr="00096558" w:rsidRDefault="0059476C" w:rsidP="0059476C">
            <w:pPr>
              <w:pStyle w:val="AralkYok"/>
              <w:rPr>
                <w:rFonts w:ascii="Times New Roman" w:hAnsi="Times New Roman" w:cs="Times New Roman"/>
              </w:rPr>
            </w:pPr>
            <w:r w:rsidRPr="00096558">
              <w:rPr>
                <w:rStyle w:val="GvdemetniCalibri11ptKaln"/>
                <w:rFonts w:ascii="Times New Roman" w:hAnsi="Times New Roman" w:cs="Times New Roman"/>
                <w:b w:val="0"/>
                <w:sz w:val="24"/>
                <w:szCs w:val="24"/>
              </w:rPr>
              <w:t>1</w:t>
            </w:r>
          </w:p>
        </w:tc>
        <w:tc>
          <w:tcPr>
            <w:tcW w:w="4387" w:type="dxa"/>
            <w:gridSpan w:val="2"/>
            <w:tcBorders>
              <w:top w:val="single" w:sz="4" w:space="0" w:color="auto"/>
              <w:left w:val="single" w:sz="4" w:space="0" w:color="auto"/>
            </w:tcBorders>
            <w:shd w:val="clear" w:color="auto" w:fill="FFFFFF"/>
          </w:tcPr>
          <w:p w:rsidR="0059476C" w:rsidRPr="00096558" w:rsidRDefault="0059476C" w:rsidP="0059476C">
            <w:pPr>
              <w:pStyle w:val="AralkYok"/>
              <w:rPr>
                <w:rStyle w:val="GvdemetniCalibri11ptKaln"/>
                <w:rFonts w:ascii="Times New Roman" w:hAnsi="Times New Roman" w:cs="Times New Roman"/>
                <w:sz w:val="24"/>
                <w:szCs w:val="24"/>
              </w:rPr>
            </w:pPr>
            <w:r w:rsidRPr="00096558">
              <w:rPr>
                <w:rStyle w:val="GvdemetniCalibri11ptKaln"/>
                <w:rFonts w:ascii="Times New Roman" w:hAnsi="Times New Roman" w:cs="Times New Roman"/>
                <w:sz w:val="24"/>
                <w:szCs w:val="24"/>
              </w:rPr>
              <w:t>Türk Dili ve Edebiyatı</w:t>
            </w:r>
          </w:p>
          <w:p w:rsidR="0059476C" w:rsidRPr="00096558" w:rsidRDefault="008928CF" w:rsidP="0059476C">
            <w:pPr>
              <w:pStyle w:val="AralkYok"/>
              <w:rPr>
                <w:rFonts w:ascii="Times New Roman" w:hAnsi="Times New Roman" w:cs="Times New Roman"/>
              </w:rPr>
            </w:pPr>
            <w:proofErr w:type="gramStart"/>
            <w:r>
              <w:rPr>
                <w:rStyle w:val="GvdemetniCalibri11ptKaln"/>
                <w:rFonts w:ascii="Times New Roman" w:hAnsi="Times New Roman" w:cs="Times New Roman"/>
                <w:b w:val="0"/>
                <w:sz w:val="24"/>
                <w:szCs w:val="24"/>
              </w:rPr>
              <w:t xml:space="preserve">Ahmet </w:t>
            </w:r>
            <w:r w:rsidR="00EF5C46">
              <w:rPr>
                <w:rStyle w:val="GvdemetniCalibri11ptKaln"/>
                <w:rFonts w:ascii="Times New Roman" w:hAnsi="Times New Roman" w:cs="Times New Roman"/>
                <w:b w:val="0"/>
                <w:sz w:val="24"/>
                <w:szCs w:val="24"/>
              </w:rPr>
              <w:t xml:space="preserve"> </w:t>
            </w:r>
            <w:r>
              <w:rPr>
                <w:rStyle w:val="GvdemetniCalibri11ptKaln"/>
                <w:rFonts w:ascii="Times New Roman" w:hAnsi="Times New Roman" w:cs="Times New Roman"/>
                <w:b w:val="0"/>
                <w:sz w:val="24"/>
                <w:szCs w:val="24"/>
              </w:rPr>
              <w:t>Hilmi</w:t>
            </w:r>
            <w:proofErr w:type="gramEnd"/>
            <w:r>
              <w:rPr>
                <w:rStyle w:val="GvdemetniCalibri11ptKaln"/>
                <w:rFonts w:ascii="Times New Roman" w:hAnsi="Times New Roman" w:cs="Times New Roman"/>
                <w:b w:val="0"/>
                <w:sz w:val="24"/>
                <w:szCs w:val="24"/>
              </w:rPr>
              <w:t xml:space="preserve"> ÖZKÖK</w:t>
            </w:r>
          </w:p>
        </w:tc>
        <w:tc>
          <w:tcPr>
            <w:tcW w:w="457" w:type="dxa"/>
            <w:tcBorders>
              <w:top w:val="single" w:sz="4" w:space="0" w:color="auto"/>
              <w:left w:val="single" w:sz="4" w:space="0" w:color="auto"/>
            </w:tcBorders>
            <w:shd w:val="clear" w:color="auto" w:fill="FFFFFF"/>
          </w:tcPr>
          <w:p w:rsidR="0059476C" w:rsidRPr="00096558" w:rsidRDefault="00EF4B40" w:rsidP="0059476C">
            <w:pPr>
              <w:pStyle w:val="AralkYok"/>
              <w:rPr>
                <w:rFonts w:ascii="Times New Roman" w:hAnsi="Times New Roman" w:cs="Times New Roman"/>
              </w:rPr>
            </w:pPr>
            <w:r>
              <w:rPr>
                <w:rFonts w:ascii="Times New Roman" w:hAnsi="Times New Roman" w:cs="Times New Roman"/>
              </w:rPr>
              <w:t>8</w:t>
            </w:r>
          </w:p>
        </w:tc>
        <w:tc>
          <w:tcPr>
            <w:tcW w:w="4386" w:type="dxa"/>
            <w:gridSpan w:val="2"/>
            <w:tcBorders>
              <w:top w:val="single" w:sz="4" w:space="0" w:color="auto"/>
              <w:left w:val="single" w:sz="4" w:space="0" w:color="auto"/>
              <w:right w:val="single" w:sz="4" w:space="0" w:color="auto"/>
            </w:tcBorders>
            <w:shd w:val="clear" w:color="auto" w:fill="FFFFFF"/>
          </w:tcPr>
          <w:p w:rsidR="0059476C" w:rsidRPr="00096558" w:rsidRDefault="0059476C" w:rsidP="0059476C">
            <w:pPr>
              <w:pStyle w:val="AralkYok"/>
              <w:rPr>
                <w:rStyle w:val="GvdemetniCalibri11ptKaln"/>
                <w:rFonts w:ascii="Times New Roman" w:hAnsi="Times New Roman" w:cs="Times New Roman"/>
                <w:sz w:val="24"/>
                <w:szCs w:val="24"/>
              </w:rPr>
            </w:pPr>
            <w:r w:rsidRPr="00096558">
              <w:rPr>
                <w:rStyle w:val="GvdemetniCalibri11ptKaln"/>
                <w:rFonts w:ascii="Times New Roman" w:hAnsi="Times New Roman" w:cs="Times New Roman"/>
                <w:sz w:val="24"/>
                <w:szCs w:val="24"/>
              </w:rPr>
              <w:t>Kimya</w:t>
            </w:r>
          </w:p>
          <w:p w:rsidR="0059476C" w:rsidRPr="00096558" w:rsidRDefault="000205F8" w:rsidP="0059476C">
            <w:pPr>
              <w:pStyle w:val="AralkYok"/>
              <w:rPr>
                <w:rFonts w:ascii="Times New Roman" w:hAnsi="Times New Roman" w:cs="Times New Roman"/>
              </w:rPr>
            </w:pPr>
            <w:proofErr w:type="gramStart"/>
            <w:r>
              <w:rPr>
                <w:rFonts w:ascii="Times New Roman" w:hAnsi="Times New Roman" w:cs="Times New Roman"/>
              </w:rPr>
              <w:t>Kübra</w:t>
            </w:r>
            <w:r w:rsidR="00EF5C46">
              <w:rPr>
                <w:rFonts w:ascii="Times New Roman" w:hAnsi="Times New Roman" w:cs="Times New Roman"/>
              </w:rPr>
              <w:t xml:space="preserve"> </w:t>
            </w:r>
            <w:r>
              <w:rPr>
                <w:rFonts w:ascii="Times New Roman" w:hAnsi="Times New Roman" w:cs="Times New Roman"/>
              </w:rPr>
              <w:t xml:space="preserve"> KULLUK</w:t>
            </w:r>
            <w:proofErr w:type="gramEnd"/>
          </w:p>
        </w:tc>
      </w:tr>
      <w:tr w:rsidR="0059476C" w:rsidRPr="008974D0" w:rsidTr="008928CF">
        <w:trPr>
          <w:trHeight w:val="344"/>
        </w:trPr>
        <w:tc>
          <w:tcPr>
            <w:tcW w:w="427" w:type="dxa"/>
            <w:tcBorders>
              <w:top w:val="single" w:sz="4" w:space="0" w:color="auto"/>
              <w:left w:val="single" w:sz="4" w:space="0" w:color="auto"/>
            </w:tcBorders>
            <w:shd w:val="clear" w:color="auto" w:fill="FFFFFF"/>
          </w:tcPr>
          <w:p w:rsidR="0059476C" w:rsidRPr="00096558" w:rsidRDefault="0059476C" w:rsidP="0059476C">
            <w:pPr>
              <w:pStyle w:val="AralkYok"/>
              <w:rPr>
                <w:rFonts w:ascii="Times New Roman" w:hAnsi="Times New Roman" w:cs="Times New Roman"/>
              </w:rPr>
            </w:pPr>
            <w:r w:rsidRPr="00096558">
              <w:rPr>
                <w:rStyle w:val="Gvdemetni"/>
                <w:rFonts w:eastAsia="Courier New"/>
              </w:rPr>
              <w:t>2</w:t>
            </w:r>
          </w:p>
        </w:tc>
        <w:tc>
          <w:tcPr>
            <w:tcW w:w="4387" w:type="dxa"/>
            <w:gridSpan w:val="2"/>
            <w:tcBorders>
              <w:top w:val="single" w:sz="4" w:space="0" w:color="auto"/>
              <w:left w:val="single" w:sz="4" w:space="0" w:color="auto"/>
            </w:tcBorders>
            <w:shd w:val="clear" w:color="auto" w:fill="FFFFFF"/>
          </w:tcPr>
          <w:p w:rsidR="0059476C" w:rsidRPr="00096558" w:rsidRDefault="0059476C" w:rsidP="0059476C">
            <w:pPr>
              <w:pStyle w:val="AralkYok"/>
              <w:rPr>
                <w:rStyle w:val="GvdemetniCalibri11ptKaln"/>
                <w:rFonts w:ascii="Times New Roman" w:hAnsi="Times New Roman" w:cs="Times New Roman"/>
                <w:sz w:val="24"/>
                <w:szCs w:val="24"/>
              </w:rPr>
            </w:pPr>
            <w:r w:rsidRPr="00096558">
              <w:rPr>
                <w:rStyle w:val="GvdemetniCalibri11ptKaln"/>
                <w:rFonts w:ascii="Times New Roman" w:hAnsi="Times New Roman" w:cs="Times New Roman"/>
                <w:sz w:val="24"/>
                <w:szCs w:val="24"/>
              </w:rPr>
              <w:t xml:space="preserve">Matematik </w:t>
            </w:r>
          </w:p>
          <w:p w:rsidR="0059476C" w:rsidRPr="00096558" w:rsidRDefault="008928CF" w:rsidP="0059476C">
            <w:pPr>
              <w:pStyle w:val="AralkYok"/>
              <w:rPr>
                <w:rFonts w:ascii="Times New Roman" w:hAnsi="Times New Roman" w:cs="Times New Roman"/>
              </w:rPr>
            </w:pPr>
            <w:proofErr w:type="gramStart"/>
            <w:r>
              <w:rPr>
                <w:rStyle w:val="GvdemetniCalibri11ptKaln"/>
                <w:rFonts w:ascii="Times New Roman" w:hAnsi="Times New Roman" w:cs="Times New Roman"/>
                <w:b w:val="0"/>
                <w:sz w:val="24"/>
                <w:szCs w:val="24"/>
              </w:rPr>
              <w:t xml:space="preserve">Rıdvan </w:t>
            </w:r>
            <w:r w:rsidR="00EF5C46">
              <w:rPr>
                <w:rStyle w:val="GvdemetniCalibri11ptKaln"/>
                <w:rFonts w:ascii="Times New Roman" w:hAnsi="Times New Roman" w:cs="Times New Roman"/>
                <w:b w:val="0"/>
                <w:sz w:val="24"/>
                <w:szCs w:val="24"/>
              </w:rPr>
              <w:t xml:space="preserve"> </w:t>
            </w:r>
            <w:r>
              <w:rPr>
                <w:rStyle w:val="GvdemetniCalibri11ptKaln"/>
                <w:rFonts w:ascii="Times New Roman" w:hAnsi="Times New Roman" w:cs="Times New Roman"/>
                <w:b w:val="0"/>
                <w:sz w:val="24"/>
                <w:szCs w:val="24"/>
              </w:rPr>
              <w:t>TAY</w:t>
            </w:r>
            <w:proofErr w:type="gramEnd"/>
          </w:p>
        </w:tc>
        <w:tc>
          <w:tcPr>
            <w:tcW w:w="457" w:type="dxa"/>
            <w:tcBorders>
              <w:top w:val="single" w:sz="4" w:space="0" w:color="auto"/>
              <w:left w:val="single" w:sz="4" w:space="0" w:color="auto"/>
            </w:tcBorders>
            <w:shd w:val="clear" w:color="auto" w:fill="FFFFFF"/>
          </w:tcPr>
          <w:p w:rsidR="0059476C" w:rsidRPr="00096558" w:rsidRDefault="00EF4B40" w:rsidP="0059476C">
            <w:pPr>
              <w:pStyle w:val="AralkYok"/>
              <w:rPr>
                <w:rFonts w:ascii="Times New Roman" w:hAnsi="Times New Roman" w:cs="Times New Roman"/>
              </w:rPr>
            </w:pPr>
            <w:r>
              <w:rPr>
                <w:rFonts w:ascii="Times New Roman" w:hAnsi="Times New Roman" w:cs="Times New Roman"/>
              </w:rPr>
              <w:t>9</w:t>
            </w:r>
          </w:p>
        </w:tc>
        <w:tc>
          <w:tcPr>
            <w:tcW w:w="4386" w:type="dxa"/>
            <w:gridSpan w:val="2"/>
            <w:tcBorders>
              <w:top w:val="single" w:sz="4" w:space="0" w:color="auto"/>
              <w:left w:val="single" w:sz="4" w:space="0" w:color="auto"/>
              <w:right w:val="single" w:sz="4" w:space="0" w:color="auto"/>
            </w:tcBorders>
            <w:shd w:val="clear" w:color="auto" w:fill="FFFFFF"/>
          </w:tcPr>
          <w:p w:rsidR="00096558" w:rsidRPr="00096558" w:rsidRDefault="00096558" w:rsidP="00096558">
            <w:pPr>
              <w:pStyle w:val="AralkYok"/>
              <w:rPr>
                <w:rStyle w:val="GvdemetniCalibri11ptKaln"/>
                <w:rFonts w:ascii="Times New Roman" w:hAnsi="Times New Roman" w:cs="Times New Roman"/>
                <w:sz w:val="24"/>
                <w:szCs w:val="24"/>
              </w:rPr>
            </w:pPr>
            <w:r w:rsidRPr="00096558">
              <w:rPr>
                <w:rStyle w:val="GvdemetniCalibri11ptKaln"/>
                <w:rFonts w:ascii="Times New Roman" w:hAnsi="Times New Roman" w:cs="Times New Roman"/>
                <w:sz w:val="24"/>
                <w:szCs w:val="24"/>
              </w:rPr>
              <w:t>Beden Eğitimi</w:t>
            </w:r>
          </w:p>
          <w:p w:rsidR="0059476C" w:rsidRPr="00096558" w:rsidRDefault="00096558" w:rsidP="00096558">
            <w:pPr>
              <w:pStyle w:val="AralkYok"/>
              <w:rPr>
                <w:rFonts w:ascii="Times New Roman" w:hAnsi="Times New Roman" w:cs="Times New Roman"/>
              </w:rPr>
            </w:pPr>
            <w:proofErr w:type="gramStart"/>
            <w:r w:rsidRPr="00096558">
              <w:rPr>
                <w:rStyle w:val="Gvdemetni13pttalik0ptbolukbraklyor"/>
                <w:rFonts w:eastAsia="Courier New"/>
                <w:i w:val="0"/>
                <w:sz w:val="24"/>
                <w:szCs w:val="24"/>
              </w:rPr>
              <w:t xml:space="preserve">Yusuf </w:t>
            </w:r>
            <w:r w:rsidR="00EF5C46">
              <w:rPr>
                <w:rStyle w:val="Gvdemetni13pttalik0ptbolukbraklyor"/>
                <w:rFonts w:eastAsia="Courier New"/>
                <w:i w:val="0"/>
                <w:sz w:val="24"/>
                <w:szCs w:val="24"/>
              </w:rPr>
              <w:t xml:space="preserve"> </w:t>
            </w:r>
            <w:r w:rsidRPr="00096558">
              <w:rPr>
                <w:rStyle w:val="Gvdemetni13pttalik0ptbolukbraklyor"/>
                <w:rFonts w:eastAsia="Courier New"/>
                <w:i w:val="0"/>
                <w:sz w:val="24"/>
                <w:szCs w:val="24"/>
              </w:rPr>
              <w:t>ÇETİN</w:t>
            </w:r>
            <w:proofErr w:type="gramEnd"/>
          </w:p>
        </w:tc>
      </w:tr>
      <w:tr w:rsidR="0059476C" w:rsidRPr="008974D0" w:rsidTr="008928CF">
        <w:trPr>
          <w:trHeight w:val="344"/>
        </w:trPr>
        <w:tc>
          <w:tcPr>
            <w:tcW w:w="427" w:type="dxa"/>
            <w:tcBorders>
              <w:top w:val="single" w:sz="4" w:space="0" w:color="auto"/>
              <w:left w:val="single" w:sz="4" w:space="0" w:color="auto"/>
            </w:tcBorders>
            <w:shd w:val="clear" w:color="auto" w:fill="FFFFFF"/>
          </w:tcPr>
          <w:p w:rsidR="0059476C" w:rsidRPr="00096558" w:rsidRDefault="0059476C" w:rsidP="0059476C">
            <w:pPr>
              <w:pStyle w:val="AralkYok"/>
              <w:rPr>
                <w:rFonts w:ascii="Times New Roman" w:hAnsi="Times New Roman" w:cs="Times New Roman"/>
              </w:rPr>
            </w:pPr>
            <w:r w:rsidRPr="00096558">
              <w:rPr>
                <w:rStyle w:val="Gvdemetni"/>
                <w:rFonts w:eastAsia="Courier New"/>
              </w:rPr>
              <w:t>3</w:t>
            </w:r>
          </w:p>
        </w:tc>
        <w:tc>
          <w:tcPr>
            <w:tcW w:w="4387" w:type="dxa"/>
            <w:gridSpan w:val="2"/>
            <w:tcBorders>
              <w:top w:val="single" w:sz="4" w:space="0" w:color="auto"/>
              <w:left w:val="single" w:sz="4" w:space="0" w:color="auto"/>
            </w:tcBorders>
            <w:shd w:val="clear" w:color="auto" w:fill="FFFFFF"/>
          </w:tcPr>
          <w:p w:rsidR="0059476C" w:rsidRPr="00096558" w:rsidRDefault="0059476C" w:rsidP="0059476C">
            <w:pPr>
              <w:pStyle w:val="AralkYok"/>
              <w:rPr>
                <w:rStyle w:val="GvdemetniCalibri11ptKaln"/>
                <w:rFonts w:ascii="Times New Roman" w:hAnsi="Times New Roman" w:cs="Times New Roman"/>
                <w:sz w:val="24"/>
                <w:szCs w:val="24"/>
              </w:rPr>
            </w:pPr>
            <w:r w:rsidRPr="00096558">
              <w:rPr>
                <w:rStyle w:val="GvdemetniCalibri11ptKaln"/>
                <w:rFonts w:ascii="Times New Roman" w:hAnsi="Times New Roman" w:cs="Times New Roman"/>
                <w:sz w:val="24"/>
                <w:szCs w:val="24"/>
              </w:rPr>
              <w:t>Tarih</w:t>
            </w:r>
          </w:p>
          <w:p w:rsidR="0059476C" w:rsidRPr="00096558" w:rsidRDefault="00096558" w:rsidP="0059476C">
            <w:pPr>
              <w:pStyle w:val="AralkYok"/>
              <w:rPr>
                <w:rFonts w:ascii="Times New Roman" w:hAnsi="Times New Roman" w:cs="Times New Roman"/>
              </w:rPr>
            </w:pPr>
            <w:proofErr w:type="gramStart"/>
            <w:r w:rsidRPr="00096558">
              <w:rPr>
                <w:rStyle w:val="GvdemetniCalibri11ptKaln"/>
                <w:rFonts w:ascii="Times New Roman" w:hAnsi="Times New Roman" w:cs="Times New Roman"/>
                <w:b w:val="0"/>
                <w:sz w:val="24"/>
                <w:szCs w:val="24"/>
              </w:rPr>
              <w:t xml:space="preserve">Zafer </w:t>
            </w:r>
            <w:r w:rsidR="00EF5C46">
              <w:rPr>
                <w:rStyle w:val="GvdemetniCalibri11ptKaln"/>
                <w:rFonts w:ascii="Times New Roman" w:hAnsi="Times New Roman" w:cs="Times New Roman"/>
                <w:b w:val="0"/>
                <w:sz w:val="24"/>
                <w:szCs w:val="24"/>
              </w:rPr>
              <w:t xml:space="preserve"> </w:t>
            </w:r>
            <w:r w:rsidRPr="00096558">
              <w:rPr>
                <w:rStyle w:val="GvdemetniCalibri11ptKaln"/>
                <w:rFonts w:ascii="Times New Roman" w:hAnsi="Times New Roman" w:cs="Times New Roman"/>
                <w:b w:val="0"/>
                <w:sz w:val="24"/>
                <w:szCs w:val="24"/>
              </w:rPr>
              <w:t>AKSAKAL</w:t>
            </w:r>
            <w:proofErr w:type="gramEnd"/>
          </w:p>
        </w:tc>
        <w:tc>
          <w:tcPr>
            <w:tcW w:w="457" w:type="dxa"/>
            <w:tcBorders>
              <w:top w:val="single" w:sz="4" w:space="0" w:color="auto"/>
              <w:left w:val="single" w:sz="4" w:space="0" w:color="auto"/>
            </w:tcBorders>
            <w:shd w:val="clear" w:color="auto" w:fill="FFFFFF"/>
          </w:tcPr>
          <w:p w:rsidR="0059476C" w:rsidRPr="00096558" w:rsidRDefault="00EF4B40" w:rsidP="0059476C">
            <w:pPr>
              <w:pStyle w:val="AralkYok"/>
              <w:rPr>
                <w:rFonts w:ascii="Times New Roman" w:hAnsi="Times New Roman" w:cs="Times New Roman"/>
              </w:rPr>
            </w:pPr>
            <w:r>
              <w:rPr>
                <w:rFonts w:ascii="Times New Roman" w:hAnsi="Times New Roman" w:cs="Times New Roman"/>
              </w:rPr>
              <w:t>10</w:t>
            </w:r>
          </w:p>
        </w:tc>
        <w:tc>
          <w:tcPr>
            <w:tcW w:w="4386" w:type="dxa"/>
            <w:gridSpan w:val="2"/>
            <w:tcBorders>
              <w:top w:val="single" w:sz="4" w:space="0" w:color="auto"/>
              <w:left w:val="single" w:sz="4" w:space="0" w:color="auto"/>
              <w:right w:val="single" w:sz="4" w:space="0" w:color="auto"/>
            </w:tcBorders>
            <w:shd w:val="clear" w:color="auto" w:fill="FFFFFF"/>
          </w:tcPr>
          <w:p w:rsidR="00096558" w:rsidRPr="00096558" w:rsidRDefault="00096558" w:rsidP="00096558">
            <w:pPr>
              <w:pStyle w:val="AralkYok"/>
              <w:rPr>
                <w:rStyle w:val="GvdemetniCalibri11ptKaln"/>
                <w:rFonts w:ascii="Times New Roman" w:hAnsi="Times New Roman" w:cs="Times New Roman"/>
                <w:sz w:val="24"/>
                <w:szCs w:val="24"/>
              </w:rPr>
            </w:pPr>
            <w:r w:rsidRPr="00096558">
              <w:rPr>
                <w:rStyle w:val="GvdemetniCalibri11ptKaln"/>
                <w:rFonts w:ascii="Times New Roman" w:hAnsi="Times New Roman" w:cs="Times New Roman"/>
                <w:sz w:val="24"/>
                <w:szCs w:val="24"/>
              </w:rPr>
              <w:t xml:space="preserve">Coğrafya </w:t>
            </w:r>
            <w:r w:rsidR="00597507">
              <w:rPr>
                <w:rStyle w:val="GvdemetniCalibri11ptKaln"/>
                <w:rFonts w:ascii="Times New Roman" w:hAnsi="Times New Roman" w:cs="Times New Roman"/>
                <w:sz w:val="24"/>
                <w:szCs w:val="24"/>
              </w:rPr>
              <w:t xml:space="preserve"> </w:t>
            </w:r>
          </w:p>
          <w:p w:rsidR="0059476C" w:rsidRPr="00096558" w:rsidRDefault="008928CF" w:rsidP="000205F8">
            <w:pPr>
              <w:pStyle w:val="AralkYok"/>
              <w:rPr>
                <w:rFonts w:ascii="Times New Roman" w:hAnsi="Times New Roman" w:cs="Times New Roman"/>
              </w:rPr>
            </w:pPr>
            <w:r>
              <w:rPr>
                <w:rStyle w:val="GvdemetniCalibri11ptKaln"/>
                <w:rFonts w:ascii="Times New Roman" w:hAnsi="Times New Roman" w:cs="Times New Roman"/>
                <w:b w:val="0"/>
                <w:sz w:val="24"/>
                <w:szCs w:val="24"/>
              </w:rPr>
              <w:t>Emine</w:t>
            </w:r>
            <w:r w:rsidR="000205F8">
              <w:rPr>
                <w:rStyle w:val="GvdemetniCalibri11ptKaln"/>
                <w:rFonts w:ascii="Times New Roman" w:hAnsi="Times New Roman" w:cs="Times New Roman"/>
                <w:b w:val="0"/>
                <w:sz w:val="24"/>
                <w:szCs w:val="24"/>
              </w:rPr>
              <w:t xml:space="preserve"> AKBAY</w:t>
            </w:r>
          </w:p>
        </w:tc>
      </w:tr>
      <w:tr w:rsidR="0059476C" w:rsidRPr="008974D0" w:rsidTr="008928CF">
        <w:trPr>
          <w:trHeight w:val="344"/>
        </w:trPr>
        <w:tc>
          <w:tcPr>
            <w:tcW w:w="427" w:type="dxa"/>
            <w:tcBorders>
              <w:top w:val="single" w:sz="4" w:space="0" w:color="auto"/>
              <w:left w:val="single" w:sz="4" w:space="0" w:color="auto"/>
            </w:tcBorders>
            <w:shd w:val="clear" w:color="auto" w:fill="FFFFFF"/>
          </w:tcPr>
          <w:p w:rsidR="0059476C" w:rsidRPr="00096558" w:rsidRDefault="0059476C" w:rsidP="0059476C">
            <w:pPr>
              <w:pStyle w:val="AralkYok"/>
              <w:rPr>
                <w:rFonts w:ascii="Times New Roman" w:hAnsi="Times New Roman" w:cs="Times New Roman"/>
              </w:rPr>
            </w:pPr>
            <w:r w:rsidRPr="00096558">
              <w:rPr>
                <w:rStyle w:val="GvdemetniCalibri11ptKaln"/>
                <w:rFonts w:ascii="Times New Roman" w:hAnsi="Times New Roman" w:cs="Times New Roman"/>
                <w:b w:val="0"/>
                <w:sz w:val="24"/>
                <w:szCs w:val="24"/>
              </w:rPr>
              <w:t>4</w:t>
            </w:r>
          </w:p>
        </w:tc>
        <w:tc>
          <w:tcPr>
            <w:tcW w:w="4387" w:type="dxa"/>
            <w:gridSpan w:val="2"/>
            <w:tcBorders>
              <w:top w:val="single" w:sz="4" w:space="0" w:color="auto"/>
              <w:left w:val="single" w:sz="4" w:space="0" w:color="auto"/>
            </w:tcBorders>
            <w:shd w:val="clear" w:color="auto" w:fill="FFFFFF"/>
          </w:tcPr>
          <w:p w:rsidR="0059476C" w:rsidRPr="00096558" w:rsidRDefault="0059476C" w:rsidP="0059476C">
            <w:pPr>
              <w:pStyle w:val="AralkYok"/>
              <w:rPr>
                <w:rStyle w:val="GvdemetniCalibri11ptKaln"/>
                <w:rFonts w:ascii="Times New Roman" w:hAnsi="Times New Roman" w:cs="Times New Roman"/>
                <w:sz w:val="24"/>
                <w:szCs w:val="24"/>
              </w:rPr>
            </w:pPr>
            <w:r w:rsidRPr="00096558">
              <w:rPr>
                <w:rStyle w:val="GvdemetniCalibri11ptKaln"/>
                <w:rFonts w:ascii="Times New Roman" w:hAnsi="Times New Roman" w:cs="Times New Roman"/>
                <w:sz w:val="24"/>
                <w:szCs w:val="24"/>
              </w:rPr>
              <w:t>Felsefe</w:t>
            </w:r>
          </w:p>
          <w:p w:rsidR="0059476C" w:rsidRPr="00096558" w:rsidRDefault="000205F8" w:rsidP="0059476C">
            <w:pPr>
              <w:pStyle w:val="AralkYok"/>
              <w:rPr>
                <w:rFonts w:ascii="Times New Roman" w:hAnsi="Times New Roman" w:cs="Times New Roman"/>
              </w:rPr>
            </w:pPr>
            <w:proofErr w:type="gramStart"/>
            <w:r>
              <w:rPr>
                <w:rStyle w:val="GvdemetniCalibri11ptKaln"/>
                <w:rFonts w:ascii="Times New Roman" w:hAnsi="Times New Roman" w:cs="Times New Roman"/>
                <w:b w:val="0"/>
                <w:sz w:val="24"/>
                <w:szCs w:val="24"/>
              </w:rPr>
              <w:t xml:space="preserve">İbrahim </w:t>
            </w:r>
            <w:r w:rsidR="00EF5C46">
              <w:rPr>
                <w:rStyle w:val="GvdemetniCalibri11ptKaln"/>
                <w:rFonts w:ascii="Times New Roman" w:hAnsi="Times New Roman" w:cs="Times New Roman"/>
                <w:b w:val="0"/>
                <w:sz w:val="24"/>
                <w:szCs w:val="24"/>
              </w:rPr>
              <w:t xml:space="preserve"> </w:t>
            </w:r>
            <w:r>
              <w:rPr>
                <w:rStyle w:val="GvdemetniCalibri11ptKaln"/>
                <w:rFonts w:ascii="Times New Roman" w:hAnsi="Times New Roman" w:cs="Times New Roman"/>
                <w:b w:val="0"/>
                <w:sz w:val="24"/>
                <w:szCs w:val="24"/>
              </w:rPr>
              <w:t>BAKIR</w:t>
            </w:r>
            <w:proofErr w:type="gramEnd"/>
          </w:p>
        </w:tc>
        <w:tc>
          <w:tcPr>
            <w:tcW w:w="457" w:type="dxa"/>
            <w:tcBorders>
              <w:top w:val="single" w:sz="4" w:space="0" w:color="auto"/>
              <w:left w:val="single" w:sz="4" w:space="0" w:color="auto"/>
            </w:tcBorders>
            <w:shd w:val="clear" w:color="auto" w:fill="FFFFFF"/>
          </w:tcPr>
          <w:p w:rsidR="0059476C" w:rsidRPr="00096558" w:rsidRDefault="00EF4B40" w:rsidP="0059476C">
            <w:pPr>
              <w:pStyle w:val="AralkYok"/>
              <w:rPr>
                <w:rFonts w:ascii="Times New Roman" w:hAnsi="Times New Roman" w:cs="Times New Roman"/>
              </w:rPr>
            </w:pPr>
            <w:r>
              <w:rPr>
                <w:rFonts w:ascii="Times New Roman" w:hAnsi="Times New Roman" w:cs="Times New Roman"/>
              </w:rPr>
              <w:t>11</w:t>
            </w:r>
          </w:p>
        </w:tc>
        <w:tc>
          <w:tcPr>
            <w:tcW w:w="4386" w:type="dxa"/>
            <w:gridSpan w:val="2"/>
            <w:tcBorders>
              <w:top w:val="single" w:sz="4" w:space="0" w:color="auto"/>
              <w:left w:val="single" w:sz="4" w:space="0" w:color="auto"/>
              <w:right w:val="single" w:sz="4" w:space="0" w:color="auto"/>
            </w:tcBorders>
            <w:shd w:val="clear" w:color="auto" w:fill="FFFFFF"/>
          </w:tcPr>
          <w:p w:rsidR="0059476C" w:rsidRPr="008928CF" w:rsidRDefault="00096558" w:rsidP="0059476C">
            <w:pPr>
              <w:pStyle w:val="AralkYok"/>
              <w:rPr>
                <w:rFonts w:ascii="Times New Roman" w:hAnsi="Times New Roman" w:cs="Times New Roman"/>
                <w:b/>
              </w:rPr>
            </w:pPr>
            <w:r w:rsidRPr="008928CF">
              <w:rPr>
                <w:rFonts w:ascii="Times New Roman" w:hAnsi="Times New Roman" w:cs="Times New Roman"/>
                <w:b/>
              </w:rPr>
              <w:t>Fizik</w:t>
            </w:r>
          </w:p>
          <w:p w:rsidR="008928CF" w:rsidRPr="00096558" w:rsidRDefault="008928CF" w:rsidP="0059476C">
            <w:pPr>
              <w:pStyle w:val="AralkYok"/>
              <w:rPr>
                <w:rFonts w:ascii="Times New Roman" w:hAnsi="Times New Roman" w:cs="Times New Roman"/>
              </w:rPr>
            </w:pPr>
            <w:proofErr w:type="gramStart"/>
            <w:r>
              <w:rPr>
                <w:rFonts w:ascii="Times New Roman" w:hAnsi="Times New Roman" w:cs="Times New Roman"/>
              </w:rPr>
              <w:t xml:space="preserve">Nuray </w:t>
            </w:r>
            <w:r w:rsidR="00EF5C46">
              <w:rPr>
                <w:rFonts w:ascii="Times New Roman" w:hAnsi="Times New Roman" w:cs="Times New Roman"/>
              </w:rPr>
              <w:t xml:space="preserve"> </w:t>
            </w:r>
            <w:r>
              <w:rPr>
                <w:rFonts w:ascii="Times New Roman" w:hAnsi="Times New Roman" w:cs="Times New Roman"/>
              </w:rPr>
              <w:t>AYDIN</w:t>
            </w:r>
            <w:proofErr w:type="gramEnd"/>
          </w:p>
        </w:tc>
      </w:tr>
      <w:tr w:rsidR="0059476C" w:rsidRPr="008974D0" w:rsidTr="008928CF">
        <w:trPr>
          <w:trHeight w:val="344"/>
        </w:trPr>
        <w:tc>
          <w:tcPr>
            <w:tcW w:w="427" w:type="dxa"/>
            <w:tcBorders>
              <w:top w:val="single" w:sz="4" w:space="0" w:color="auto"/>
              <w:left w:val="single" w:sz="4" w:space="0" w:color="auto"/>
            </w:tcBorders>
            <w:shd w:val="clear" w:color="auto" w:fill="FFFFFF"/>
          </w:tcPr>
          <w:p w:rsidR="0059476C" w:rsidRPr="00096558" w:rsidRDefault="0059476C" w:rsidP="0059476C">
            <w:pPr>
              <w:pStyle w:val="AralkYok"/>
              <w:rPr>
                <w:rFonts w:ascii="Times New Roman" w:hAnsi="Times New Roman" w:cs="Times New Roman"/>
              </w:rPr>
            </w:pPr>
            <w:r w:rsidRPr="00096558">
              <w:rPr>
                <w:rStyle w:val="Gvdemetni"/>
                <w:rFonts w:eastAsia="Courier New"/>
              </w:rPr>
              <w:t>5</w:t>
            </w:r>
          </w:p>
        </w:tc>
        <w:tc>
          <w:tcPr>
            <w:tcW w:w="4387" w:type="dxa"/>
            <w:gridSpan w:val="2"/>
            <w:tcBorders>
              <w:top w:val="single" w:sz="4" w:space="0" w:color="auto"/>
              <w:left w:val="single" w:sz="4" w:space="0" w:color="auto"/>
            </w:tcBorders>
            <w:shd w:val="clear" w:color="auto" w:fill="FFFFFF"/>
          </w:tcPr>
          <w:p w:rsidR="0059476C" w:rsidRPr="00096558" w:rsidRDefault="00096558" w:rsidP="0059476C">
            <w:pPr>
              <w:pStyle w:val="AralkYok"/>
              <w:rPr>
                <w:rStyle w:val="GvdemetniCalibri11ptKaln"/>
                <w:rFonts w:ascii="Times New Roman" w:hAnsi="Times New Roman" w:cs="Times New Roman"/>
                <w:sz w:val="24"/>
                <w:szCs w:val="24"/>
              </w:rPr>
            </w:pPr>
            <w:r w:rsidRPr="00096558">
              <w:rPr>
                <w:rStyle w:val="GvdemetniCalibri11ptKaln"/>
                <w:rFonts w:ascii="Times New Roman" w:hAnsi="Times New Roman" w:cs="Times New Roman"/>
                <w:sz w:val="24"/>
                <w:szCs w:val="24"/>
              </w:rPr>
              <w:t>Meslek Dersleri</w:t>
            </w:r>
          </w:p>
          <w:p w:rsidR="0059476C" w:rsidRPr="00096558" w:rsidRDefault="000205F8" w:rsidP="0059476C">
            <w:pPr>
              <w:pStyle w:val="AralkYok"/>
              <w:rPr>
                <w:rFonts w:ascii="Times New Roman" w:hAnsi="Times New Roman" w:cs="Times New Roman"/>
              </w:rPr>
            </w:pPr>
            <w:proofErr w:type="gramStart"/>
            <w:r>
              <w:rPr>
                <w:rFonts w:ascii="Times New Roman" w:hAnsi="Times New Roman" w:cs="Times New Roman"/>
              </w:rPr>
              <w:t xml:space="preserve">Ahmet </w:t>
            </w:r>
            <w:r w:rsidR="00EF5C46">
              <w:rPr>
                <w:rFonts w:ascii="Times New Roman" w:hAnsi="Times New Roman" w:cs="Times New Roman"/>
              </w:rPr>
              <w:t xml:space="preserve"> </w:t>
            </w:r>
            <w:r>
              <w:rPr>
                <w:rFonts w:ascii="Times New Roman" w:hAnsi="Times New Roman" w:cs="Times New Roman"/>
              </w:rPr>
              <w:t>AY</w:t>
            </w:r>
            <w:proofErr w:type="gramEnd"/>
          </w:p>
        </w:tc>
        <w:tc>
          <w:tcPr>
            <w:tcW w:w="457" w:type="dxa"/>
            <w:tcBorders>
              <w:top w:val="single" w:sz="4" w:space="0" w:color="auto"/>
              <w:left w:val="single" w:sz="4" w:space="0" w:color="auto"/>
            </w:tcBorders>
            <w:shd w:val="clear" w:color="auto" w:fill="FFFFFF"/>
          </w:tcPr>
          <w:p w:rsidR="0059476C" w:rsidRPr="00096558" w:rsidRDefault="00EF4B40" w:rsidP="0059476C">
            <w:pPr>
              <w:pStyle w:val="AralkYok"/>
              <w:rPr>
                <w:rFonts w:ascii="Times New Roman" w:hAnsi="Times New Roman" w:cs="Times New Roman"/>
              </w:rPr>
            </w:pPr>
            <w:r>
              <w:rPr>
                <w:rFonts w:ascii="Times New Roman" w:hAnsi="Times New Roman" w:cs="Times New Roman"/>
              </w:rPr>
              <w:t>12</w:t>
            </w:r>
          </w:p>
        </w:tc>
        <w:tc>
          <w:tcPr>
            <w:tcW w:w="4386" w:type="dxa"/>
            <w:gridSpan w:val="2"/>
            <w:tcBorders>
              <w:top w:val="single" w:sz="4" w:space="0" w:color="auto"/>
              <w:left w:val="single" w:sz="4" w:space="0" w:color="auto"/>
              <w:right w:val="single" w:sz="4" w:space="0" w:color="auto"/>
            </w:tcBorders>
            <w:shd w:val="clear" w:color="auto" w:fill="FFFFFF"/>
          </w:tcPr>
          <w:p w:rsidR="000205F8" w:rsidRDefault="000205F8" w:rsidP="0059476C">
            <w:pPr>
              <w:pStyle w:val="AralkYok"/>
              <w:rPr>
                <w:rFonts w:ascii="Times New Roman" w:hAnsi="Times New Roman" w:cs="Times New Roman"/>
                <w:b/>
              </w:rPr>
            </w:pPr>
            <w:r>
              <w:rPr>
                <w:rFonts w:ascii="Times New Roman" w:hAnsi="Times New Roman" w:cs="Times New Roman"/>
                <w:b/>
              </w:rPr>
              <w:t>Beden Eğitimi</w:t>
            </w:r>
          </w:p>
          <w:p w:rsidR="00057314" w:rsidRPr="000205F8" w:rsidRDefault="000205F8" w:rsidP="0059476C">
            <w:pPr>
              <w:pStyle w:val="AralkYok"/>
              <w:rPr>
                <w:rFonts w:ascii="Times New Roman" w:hAnsi="Times New Roman" w:cs="Times New Roman"/>
              </w:rPr>
            </w:pPr>
            <w:proofErr w:type="gramStart"/>
            <w:r w:rsidRPr="000205F8">
              <w:rPr>
                <w:rFonts w:ascii="Times New Roman" w:hAnsi="Times New Roman" w:cs="Times New Roman"/>
              </w:rPr>
              <w:t xml:space="preserve">Yusuf </w:t>
            </w:r>
            <w:r w:rsidR="00EF5C46">
              <w:rPr>
                <w:rFonts w:ascii="Times New Roman" w:hAnsi="Times New Roman" w:cs="Times New Roman"/>
              </w:rPr>
              <w:t xml:space="preserve"> </w:t>
            </w:r>
            <w:r w:rsidRPr="000205F8">
              <w:rPr>
                <w:rFonts w:ascii="Times New Roman" w:hAnsi="Times New Roman" w:cs="Times New Roman"/>
              </w:rPr>
              <w:t>ÇETİN</w:t>
            </w:r>
            <w:proofErr w:type="gramEnd"/>
            <w:r w:rsidR="008928CF" w:rsidRPr="000205F8">
              <w:rPr>
                <w:rFonts w:ascii="Times New Roman" w:hAnsi="Times New Roman" w:cs="Times New Roman"/>
              </w:rPr>
              <w:t xml:space="preserve"> </w:t>
            </w:r>
          </w:p>
        </w:tc>
      </w:tr>
      <w:tr w:rsidR="000205F8" w:rsidRPr="008974D0" w:rsidTr="008928CF">
        <w:trPr>
          <w:trHeight w:val="344"/>
        </w:trPr>
        <w:tc>
          <w:tcPr>
            <w:tcW w:w="427" w:type="dxa"/>
            <w:tcBorders>
              <w:top w:val="single" w:sz="4" w:space="0" w:color="auto"/>
              <w:left w:val="single" w:sz="4" w:space="0" w:color="auto"/>
            </w:tcBorders>
            <w:shd w:val="clear" w:color="auto" w:fill="FFFFFF"/>
          </w:tcPr>
          <w:p w:rsidR="000205F8" w:rsidRPr="00096558" w:rsidRDefault="000205F8" w:rsidP="0059476C">
            <w:pPr>
              <w:pStyle w:val="AralkYok"/>
              <w:rPr>
                <w:rFonts w:ascii="Times New Roman" w:hAnsi="Times New Roman" w:cs="Times New Roman"/>
              </w:rPr>
            </w:pPr>
            <w:r w:rsidRPr="00096558">
              <w:rPr>
                <w:rStyle w:val="Gvdemetni"/>
                <w:rFonts w:eastAsia="Courier New"/>
              </w:rPr>
              <w:t>6</w:t>
            </w:r>
          </w:p>
        </w:tc>
        <w:tc>
          <w:tcPr>
            <w:tcW w:w="4387" w:type="dxa"/>
            <w:gridSpan w:val="2"/>
            <w:tcBorders>
              <w:top w:val="single" w:sz="4" w:space="0" w:color="auto"/>
              <w:left w:val="single" w:sz="4" w:space="0" w:color="auto"/>
            </w:tcBorders>
            <w:shd w:val="clear" w:color="auto" w:fill="FFFFFF"/>
          </w:tcPr>
          <w:p w:rsidR="000205F8" w:rsidRPr="00096558" w:rsidRDefault="000205F8" w:rsidP="0059476C">
            <w:pPr>
              <w:pStyle w:val="AralkYok"/>
              <w:rPr>
                <w:rFonts w:ascii="Times New Roman" w:hAnsi="Times New Roman" w:cs="Times New Roman"/>
                <w:b/>
              </w:rPr>
            </w:pPr>
            <w:r w:rsidRPr="00096558">
              <w:rPr>
                <w:rFonts w:ascii="Times New Roman" w:hAnsi="Times New Roman" w:cs="Times New Roman"/>
                <w:b/>
              </w:rPr>
              <w:t xml:space="preserve">Arapça </w:t>
            </w:r>
          </w:p>
          <w:p w:rsidR="000205F8" w:rsidRPr="00096558" w:rsidRDefault="000205F8" w:rsidP="0059476C">
            <w:pPr>
              <w:pStyle w:val="AralkYok"/>
              <w:rPr>
                <w:rFonts w:ascii="Times New Roman" w:hAnsi="Times New Roman" w:cs="Times New Roman"/>
              </w:rPr>
            </w:pPr>
            <w:proofErr w:type="spellStart"/>
            <w:proofErr w:type="gramStart"/>
            <w:r>
              <w:rPr>
                <w:rFonts w:ascii="Times New Roman" w:hAnsi="Times New Roman" w:cs="Times New Roman"/>
              </w:rPr>
              <w:t>Arzunur</w:t>
            </w:r>
            <w:proofErr w:type="spellEnd"/>
            <w:r>
              <w:rPr>
                <w:rFonts w:ascii="Times New Roman" w:hAnsi="Times New Roman" w:cs="Times New Roman"/>
              </w:rPr>
              <w:t xml:space="preserve"> </w:t>
            </w:r>
            <w:r w:rsidR="00EF5C46">
              <w:rPr>
                <w:rFonts w:ascii="Times New Roman" w:hAnsi="Times New Roman" w:cs="Times New Roman"/>
              </w:rPr>
              <w:t xml:space="preserve"> </w:t>
            </w:r>
            <w:r>
              <w:rPr>
                <w:rFonts w:ascii="Times New Roman" w:hAnsi="Times New Roman" w:cs="Times New Roman"/>
              </w:rPr>
              <w:t>AKIN</w:t>
            </w:r>
            <w:proofErr w:type="gramEnd"/>
          </w:p>
        </w:tc>
        <w:tc>
          <w:tcPr>
            <w:tcW w:w="457" w:type="dxa"/>
            <w:tcBorders>
              <w:top w:val="single" w:sz="4" w:space="0" w:color="auto"/>
              <w:left w:val="single" w:sz="4" w:space="0" w:color="auto"/>
            </w:tcBorders>
            <w:shd w:val="clear" w:color="auto" w:fill="FFFFFF"/>
          </w:tcPr>
          <w:p w:rsidR="000205F8" w:rsidRPr="00096558" w:rsidRDefault="00EF4B40" w:rsidP="0059476C">
            <w:pPr>
              <w:pStyle w:val="AralkYok"/>
              <w:rPr>
                <w:rFonts w:ascii="Times New Roman" w:hAnsi="Times New Roman" w:cs="Times New Roman"/>
              </w:rPr>
            </w:pPr>
            <w:r>
              <w:rPr>
                <w:rFonts w:ascii="Times New Roman" w:hAnsi="Times New Roman" w:cs="Times New Roman"/>
              </w:rPr>
              <w:t>13</w:t>
            </w:r>
          </w:p>
        </w:tc>
        <w:tc>
          <w:tcPr>
            <w:tcW w:w="4386" w:type="dxa"/>
            <w:gridSpan w:val="2"/>
            <w:tcBorders>
              <w:top w:val="single" w:sz="4" w:space="0" w:color="auto"/>
              <w:left w:val="single" w:sz="4" w:space="0" w:color="auto"/>
              <w:right w:val="single" w:sz="4" w:space="0" w:color="auto"/>
            </w:tcBorders>
            <w:shd w:val="clear" w:color="auto" w:fill="FFFFFF"/>
          </w:tcPr>
          <w:p w:rsidR="000205F8" w:rsidRDefault="000205F8" w:rsidP="00623F9D">
            <w:pPr>
              <w:pStyle w:val="AralkYok"/>
            </w:pPr>
            <w:r w:rsidRPr="00096558">
              <w:rPr>
                <w:rStyle w:val="GvdemetniCalibri11ptKaln"/>
                <w:rFonts w:ascii="Times New Roman" w:hAnsi="Times New Roman" w:cs="Times New Roman"/>
                <w:sz w:val="24"/>
                <w:szCs w:val="24"/>
              </w:rPr>
              <w:t>İngilizce</w:t>
            </w:r>
            <w:r>
              <w:rPr>
                <w:rStyle w:val="GvdemetniCalibri11ptKaln"/>
                <w:rFonts w:ascii="Times New Roman" w:hAnsi="Times New Roman" w:cs="Times New Roman"/>
                <w:sz w:val="24"/>
                <w:szCs w:val="24"/>
              </w:rPr>
              <w:t xml:space="preserve"> </w:t>
            </w:r>
          </w:p>
          <w:p w:rsidR="000205F8" w:rsidRPr="00096558" w:rsidRDefault="000205F8" w:rsidP="00623F9D">
            <w:pPr>
              <w:pStyle w:val="AralkYok"/>
              <w:rPr>
                <w:rFonts w:ascii="Times New Roman" w:hAnsi="Times New Roman" w:cs="Times New Roman"/>
              </w:rPr>
            </w:pPr>
            <w:r>
              <w:rPr>
                <w:rStyle w:val="GvdemetniCalibri11ptKaln"/>
                <w:rFonts w:ascii="Times New Roman" w:hAnsi="Times New Roman" w:cs="Times New Roman"/>
                <w:b w:val="0"/>
                <w:sz w:val="24"/>
                <w:szCs w:val="24"/>
              </w:rPr>
              <w:t>Gülten ÖZYURT</w:t>
            </w:r>
          </w:p>
        </w:tc>
      </w:tr>
      <w:tr w:rsidR="000205F8" w:rsidRPr="008974D0" w:rsidTr="008928CF">
        <w:trPr>
          <w:trHeight w:val="344"/>
        </w:trPr>
        <w:tc>
          <w:tcPr>
            <w:tcW w:w="427" w:type="dxa"/>
            <w:tcBorders>
              <w:top w:val="single" w:sz="4" w:space="0" w:color="auto"/>
              <w:left w:val="single" w:sz="4" w:space="0" w:color="auto"/>
            </w:tcBorders>
            <w:shd w:val="clear" w:color="auto" w:fill="FFFFFF"/>
          </w:tcPr>
          <w:p w:rsidR="000205F8" w:rsidRPr="00096558" w:rsidRDefault="000205F8" w:rsidP="0059476C">
            <w:pPr>
              <w:pStyle w:val="AralkYok"/>
              <w:rPr>
                <w:rFonts w:ascii="Times New Roman" w:hAnsi="Times New Roman" w:cs="Times New Roman"/>
              </w:rPr>
            </w:pPr>
            <w:r w:rsidRPr="00096558">
              <w:rPr>
                <w:rStyle w:val="Gvdemetni"/>
                <w:rFonts w:eastAsia="Courier New"/>
              </w:rPr>
              <w:t>7</w:t>
            </w:r>
          </w:p>
        </w:tc>
        <w:tc>
          <w:tcPr>
            <w:tcW w:w="4387" w:type="dxa"/>
            <w:gridSpan w:val="2"/>
            <w:tcBorders>
              <w:top w:val="single" w:sz="4" w:space="0" w:color="auto"/>
              <w:left w:val="single" w:sz="4" w:space="0" w:color="auto"/>
            </w:tcBorders>
            <w:shd w:val="clear" w:color="auto" w:fill="FFFFFF"/>
          </w:tcPr>
          <w:p w:rsidR="000205F8" w:rsidRPr="00096558" w:rsidRDefault="000205F8" w:rsidP="0059476C">
            <w:pPr>
              <w:pStyle w:val="AralkYok"/>
              <w:rPr>
                <w:rStyle w:val="GvdemetniCalibri11ptKaln"/>
                <w:rFonts w:ascii="Times New Roman" w:hAnsi="Times New Roman" w:cs="Times New Roman"/>
                <w:sz w:val="24"/>
                <w:szCs w:val="24"/>
              </w:rPr>
            </w:pPr>
            <w:r w:rsidRPr="00096558">
              <w:rPr>
                <w:rStyle w:val="GvdemetniCalibri11ptKaln"/>
                <w:rFonts w:ascii="Times New Roman" w:hAnsi="Times New Roman" w:cs="Times New Roman"/>
                <w:sz w:val="24"/>
                <w:szCs w:val="24"/>
              </w:rPr>
              <w:t>Biyoloji</w:t>
            </w:r>
          </w:p>
          <w:p w:rsidR="000205F8" w:rsidRPr="00096558" w:rsidRDefault="000205F8" w:rsidP="0059476C">
            <w:pPr>
              <w:pStyle w:val="AralkYok"/>
              <w:rPr>
                <w:rFonts w:ascii="Times New Roman" w:hAnsi="Times New Roman" w:cs="Times New Roman"/>
              </w:rPr>
            </w:pPr>
            <w:proofErr w:type="gramStart"/>
            <w:r>
              <w:rPr>
                <w:rFonts w:ascii="Times New Roman" w:hAnsi="Times New Roman" w:cs="Times New Roman"/>
              </w:rPr>
              <w:t xml:space="preserve">Ferhunde </w:t>
            </w:r>
            <w:r w:rsidR="00EF5C46">
              <w:rPr>
                <w:rFonts w:ascii="Times New Roman" w:hAnsi="Times New Roman" w:cs="Times New Roman"/>
              </w:rPr>
              <w:t xml:space="preserve"> </w:t>
            </w:r>
            <w:r>
              <w:rPr>
                <w:rFonts w:ascii="Times New Roman" w:hAnsi="Times New Roman" w:cs="Times New Roman"/>
              </w:rPr>
              <w:t>YILMAZ</w:t>
            </w:r>
            <w:proofErr w:type="gramEnd"/>
          </w:p>
        </w:tc>
        <w:tc>
          <w:tcPr>
            <w:tcW w:w="457" w:type="dxa"/>
            <w:tcBorders>
              <w:top w:val="single" w:sz="4" w:space="0" w:color="auto"/>
              <w:left w:val="single" w:sz="4" w:space="0" w:color="auto"/>
            </w:tcBorders>
            <w:shd w:val="clear" w:color="auto" w:fill="FFFFFF"/>
          </w:tcPr>
          <w:p w:rsidR="000205F8" w:rsidRPr="00096558" w:rsidRDefault="00EF4B40" w:rsidP="0059476C">
            <w:pPr>
              <w:pStyle w:val="AralkYok"/>
              <w:rPr>
                <w:rFonts w:ascii="Times New Roman" w:hAnsi="Times New Roman" w:cs="Times New Roman"/>
              </w:rPr>
            </w:pPr>
            <w:r>
              <w:rPr>
                <w:rFonts w:ascii="Times New Roman" w:hAnsi="Times New Roman" w:cs="Times New Roman"/>
              </w:rPr>
              <w:t>14</w:t>
            </w:r>
          </w:p>
        </w:tc>
        <w:tc>
          <w:tcPr>
            <w:tcW w:w="4386" w:type="dxa"/>
            <w:gridSpan w:val="2"/>
            <w:tcBorders>
              <w:top w:val="single" w:sz="4" w:space="0" w:color="auto"/>
              <w:left w:val="single" w:sz="4" w:space="0" w:color="auto"/>
              <w:right w:val="single" w:sz="4" w:space="0" w:color="auto"/>
            </w:tcBorders>
            <w:shd w:val="clear" w:color="auto" w:fill="FFFFFF"/>
          </w:tcPr>
          <w:p w:rsidR="000205F8" w:rsidRPr="000205F8" w:rsidRDefault="000205F8" w:rsidP="0059476C">
            <w:pPr>
              <w:pStyle w:val="AralkYok"/>
              <w:rPr>
                <w:rFonts w:ascii="Times New Roman" w:hAnsi="Times New Roman" w:cs="Times New Roman"/>
                <w:b/>
              </w:rPr>
            </w:pPr>
            <w:r w:rsidRPr="000205F8">
              <w:rPr>
                <w:rFonts w:ascii="Times New Roman" w:hAnsi="Times New Roman" w:cs="Times New Roman"/>
                <w:b/>
              </w:rPr>
              <w:t xml:space="preserve">Rehberlik </w:t>
            </w:r>
          </w:p>
          <w:p w:rsidR="000205F8" w:rsidRPr="00096558" w:rsidRDefault="000205F8" w:rsidP="0059476C">
            <w:pPr>
              <w:pStyle w:val="AralkYok"/>
              <w:rPr>
                <w:rFonts w:ascii="Times New Roman" w:hAnsi="Times New Roman" w:cs="Times New Roman"/>
              </w:rPr>
            </w:pPr>
            <w:proofErr w:type="gramStart"/>
            <w:r>
              <w:rPr>
                <w:rFonts w:ascii="Times New Roman" w:hAnsi="Times New Roman" w:cs="Times New Roman"/>
              </w:rPr>
              <w:t>Ayşe</w:t>
            </w:r>
            <w:r w:rsidR="00EF5C46">
              <w:rPr>
                <w:rFonts w:ascii="Times New Roman" w:hAnsi="Times New Roman" w:cs="Times New Roman"/>
              </w:rPr>
              <w:t xml:space="preserve"> </w:t>
            </w:r>
            <w:r>
              <w:rPr>
                <w:rFonts w:ascii="Times New Roman" w:hAnsi="Times New Roman" w:cs="Times New Roman"/>
              </w:rPr>
              <w:t xml:space="preserve"> DOĞAN</w:t>
            </w:r>
            <w:proofErr w:type="gramEnd"/>
          </w:p>
        </w:tc>
      </w:tr>
      <w:tr w:rsidR="000205F8" w:rsidRPr="008974D0" w:rsidTr="000205F8">
        <w:trPr>
          <w:trHeight w:val="6091"/>
        </w:trPr>
        <w:tc>
          <w:tcPr>
            <w:tcW w:w="9657" w:type="dxa"/>
            <w:gridSpan w:val="6"/>
            <w:tcBorders>
              <w:top w:val="single" w:sz="4" w:space="0" w:color="auto"/>
              <w:left w:val="single" w:sz="4" w:space="0" w:color="auto"/>
              <w:bottom w:val="single" w:sz="4" w:space="0" w:color="auto"/>
              <w:right w:val="single" w:sz="4" w:space="0" w:color="auto"/>
            </w:tcBorders>
            <w:shd w:val="clear" w:color="auto" w:fill="FFFFFF"/>
          </w:tcPr>
          <w:p w:rsidR="000205F8" w:rsidRPr="008974D0" w:rsidRDefault="000205F8" w:rsidP="0059476C">
            <w:pPr>
              <w:spacing w:line="276" w:lineRule="auto"/>
              <w:ind w:firstLine="360"/>
              <w:rPr>
                <w:rFonts w:ascii="Times New Roman" w:hAnsi="Times New Roman" w:cs="Times New Roman"/>
                <w:b/>
                <w:u w:val="single"/>
              </w:rPr>
            </w:pPr>
          </w:p>
          <w:p w:rsidR="000205F8" w:rsidRDefault="000205F8" w:rsidP="0059476C">
            <w:pPr>
              <w:spacing w:line="276" w:lineRule="auto"/>
              <w:ind w:firstLine="360"/>
              <w:rPr>
                <w:rFonts w:ascii="Times New Roman" w:hAnsi="Times New Roman" w:cs="Times New Roman"/>
                <w:b/>
                <w:u w:val="single"/>
              </w:rPr>
            </w:pPr>
            <w:r w:rsidRPr="008974D0">
              <w:rPr>
                <w:rFonts w:ascii="Times New Roman" w:hAnsi="Times New Roman" w:cs="Times New Roman"/>
                <w:b/>
                <w:u w:val="single"/>
              </w:rPr>
              <w:t>GÜNDEM</w:t>
            </w:r>
            <w:r w:rsidRPr="008974D0">
              <w:rPr>
                <w:rFonts w:ascii="Times New Roman" w:hAnsi="Times New Roman" w:cs="Times New Roman"/>
                <w:b/>
                <w:u w:val="single"/>
              </w:rPr>
              <w:tab/>
            </w:r>
            <w:r w:rsidRPr="008974D0">
              <w:rPr>
                <w:rFonts w:ascii="Times New Roman" w:hAnsi="Times New Roman" w:cs="Times New Roman"/>
                <w:b/>
                <w:u w:val="single"/>
              </w:rPr>
              <w:tab/>
              <w:t>:</w:t>
            </w:r>
          </w:p>
          <w:p w:rsidR="000205F8" w:rsidRPr="000205F8" w:rsidRDefault="000205F8" w:rsidP="000205F8">
            <w:pPr>
              <w:spacing w:line="276" w:lineRule="auto"/>
              <w:ind w:firstLine="360"/>
              <w:jc w:val="both"/>
              <w:rPr>
                <w:rFonts w:ascii="Times New Roman" w:hAnsi="Times New Roman" w:cs="Times New Roman"/>
              </w:rPr>
            </w:pPr>
            <w:r w:rsidRPr="000205F8">
              <w:rPr>
                <w:rFonts w:ascii="Times New Roman" w:hAnsi="Times New Roman" w:cs="Times New Roman"/>
              </w:rPr>
              <w:t>1-Zümre başkanı tarafından açılış ve yoklamanın yapılması, gündemin okunması ve eklenecek gündem maddelerin teklifi</w:t>
            </w:r>
          </w:p>
          <w:p w:rsidR="000205F8" w:rsidRPr="000205F8" w:rsidRDefault="000205F8" w:rsidP="000205F8">
            <w:pPr>
              <w:spacing w:line="276" w:lineRule="auto"/>
              <w:ind w:firstLine="360"/>
              <w:jc w:val="both"/>
              <w:rPr>
                <w:rFonts w:ascii="Times New Roman" w:hAnsi="Times New Roman" w:cs="Times New Roman"/>
              </w:rPr>
            </w:pPr>
            <w:r w:rsidRPr="000205F8">
              <w:rPr>
                <w:rFonts w:ascii="Times New Roman" w:hAnsi="Times New Roman" w:cs="Times New Roman"/>
              </w:rPr>
              <w:t>2-Milli Eğitim Temel Kanunu'nun Türk Milli Eğitimi’nin genel amaçlarının okunması.</w:t>
            </w:r>
          </w:p>
          <w:p w:rsidR="000205F8" w:rsidRPr="000205F8" w:rsidRDefault="000205F8" w:rsidP="000205F8">
            <w:pPr>
              <w:spacing w:line="276" w:lineRule="auto"/>
              <w:ind w:firstLine="360"/>
              <w:jc w:val="both"/>
              <w:rPr>
                <w:rFonts w:ascii="Times New Roman" w:hAnsi="Times New Roman" w:cs="Times New Roman"/>
              </w:rPr>
            </w:pPr>
            <w:r w:rsidRPr="000205F8">
              <w:rPr>
                <w:rFonts w:ascii="Times New Roman" w:hAnsi="Times New Roman" w:cs="Times New Roman"/>
              </w:rPr>
              <w:t>3-Atatürk İlke ve İnkılâpları ile 29 Ekim, 10 Kasım, 23 Nisan, 19 Mayıs, 27 Aralık, 12 Mart, 18 Mart yıllık planlara işlenmesi</w:t>
            </w:r>
          </w:p>
          <w:p w:rsidR="000205F8" w:rsidRPr="000205F8" w:rsidRDefault="000205F8" w:rsidP="000205F8">
            <w:pPr>
              <w:spacing w:line="276" w:lineRule="auto"/>
              <w:ind w:firstLine="360"/>
              <w:jc w:val="both"/>
              <w:rPr>
                <w:rFonts w:ascii="Times New Roman" w:hAnsi="Times New Roman" w:cs="Times New Roman"/>
              </w:rPr>
            </w:pPr>
            <w:r w:rsidRPr="000205F8">
              <w:rPr>
                <w:rFonts w:ascii="Times New Roman" w:hAnsi="Times New Roman" w:cs="Times New Roman"/>
              </w:rPr>
              <w:t>4-Türkçe’nin öğrenciler tarafından doğru konuşulup yazılması hususunda yapılacak çalışmalar</w:t>
            </w:r>
          </w:p>
          <w:p w:rsidR="000205F8" w:rsidRPr="000205F8" w:rsidRDefault="000205F8" w:rsidP="000205F8">
            <w:pPr>
              <w:spacing w:line="276" w:lineRule="auto"/>
              <w:ind w:firstLine="360"/>
              <w:jc w:val="both"/>
              <w:rPr>
                <w:rFonts w:ascii="Times New Roman" w:hAnsi="Times New Roman" w:cs="Times New Roman"/>
              </w:rPr>
            </w:pPr>
            <w:r w:rsidRPr="000205F8">
              <w:rPr>
                <w:rFonts w:ascii="Times New Roman" w:hAnsi="Times New Roman" w:cs="Times New Roman"/>
              </w:rPr>
              <w:t>İlköğretim Kurumları Yönetmeliği Gündem Maddeleri:</w:t>
            </w:r>
          </w:p>
          <w:p w:rsidR="000205F8" w:rsidRPr="000205F8" w:rsidRDefault="000205F8" w:rsidP="000205F8">
            <w:pPr>
              <w:spacing w:line="276" w:lineRule="auto"/>
              <w:ind w:firstLine="360"/>
              <w:jc w:val="both"/>
              <w:rPr>
                <w:rFonts w:ascii="Times New Roman" w:hAnsi="Times New Roman" w:cs="Times New Roman"/>
              </w:rPr>
            </w:pPr>
            <w:r w:rsidRPr="000205F8">
              <w:rPr>
                <w:rFonts w:ascii="Times New Roman" w:hAnsi="Times New Roman" w:cs="Times New Roman"/>
              </w:rPr>
              <w:t>5- Bir önceki toplantıda alınan kararların incelenmesi</w:t>
            </w:r>
          </w:p>
          <w:p w:rsidR="000205F8" w:rsidRPr="000205F8" w:rsidRDefault="000205F8" w:rsidP="000205F8">
            <w:pPr>
              <w:spacing w:line="276" w:lineRule="auto"/>
              <w:ind w:firstLine="360"/>
              <w:jc w:val="both"/>
              <w:rPr>
                <w:rFonts w:ascii="Times New Roman" w:hAnsi="Times New Roman" w:cs="Times New Roman"/>
              </w:rPr>
            </w:pPr>
            <w:r w:rsidRPr="000205F8">
              <w:rPr>
                <w:rFonts w:ascii="Times New Roman" w:hAnsi="Times New Roman" w:cs="Times New Roman"/>
              </w:rPr>
              <w:t>6- Planlamaların; eğitim öğretim ile ilgili mevzuat, okulun kuruluş amacı ve ilgili alanın öğretim programına uygun yapılması</w:t>
            </w:r>
          </w:p>
          <w:p w:rsidR="000205F8" w:rsidRPr="000205F8" w:rsidRDefault="000205F8" w:rsidP="000205F8">
            <w:pPr>
              <w:spacing w:line="276" w:lineRule="auto"/>
              <w:ind w:firstLine="360"/>
              <w:jc w:val="both"/>
              <w:rPr>
                <w:rFonts w:ascii="Times New Roman" w:hAnsi="Times New Roman" w:cs="Times New Roman"/>
              </w:rPr>
            </w:pPr>
            <w:r w:rsidRPr="000205F8">
              <w:rPr>
                <w:rFonts w:ascii="Times New Roman" w:hAnsi="Times New Roman" w:cs="Times New Roman"/>
              </w:rPr>
              <w:t>7- Atatürkçülük ile ilgili konuların üzerinde durularak çalışmaların buna göre planlanması ile öğretim programlarının incelenmesi, programların çevre özelliklerinin de dikkate alınarak amacına ve içeriğine uygun olarak uygulanması, yıllık plan ve ders planlarının hazırlanması, uygulanmasında konu ve kazanım ağırlıklarının dikkate alınması</w:t>
            </w:r>
          </w:p>
          <w:p w:rsidR="000205F8" w:rsidRPr="000205F8" w:rsidRDefault="000205F8" w:rsidP="000205F8">
            <w:pPr>
              <w:spacing w:line="276" w:lineRule="auto"/>
              <w:ind w:firstLine="360"/>
              <w:jc w:val="both"/>
              <w:rPr>
                <w:rFonts w:ascii="Times New Roman" w:hAnsi="Times New Roman" w:cs="Times New Roman"/>
              </w:rPr>
            </w:pPr>
            <w:r w:rsidRPr="000205F8">
              <w:rPr>
                <w:rFonts w:ascii="Times New Roman" w:hAnsi="Times New Roman" w:cs="Times New Roman"/>
              </w:rPr>
              <w:t>8- Derslerin işlenişinde uygulanacak öğretim yöntem ve tekniklerin belirlenmesi</w:t>
            </w:r>
          </w:p>
          <w:p w:rsidR="000205F8" w:rsidRPr="000205F8" w:rsidRDefault="000205F8" w:rsidP="000205F8">
            <w:pPr>
              <w:spacing w:line="276" w:lineRule="auto"/>
              <w:ind w:firstLine="360"/>
              <w:jc w:val="both"/>
              <w:rPr>
                <w:rFonts w:ascii="Times New Roman" w:hAnsi="Times New Roman" w:cs="Times New Roman"/>
              </w:rPr>
            </w:pPr>
            <w:r w:rsidRPr="000205F8">
              <w:rPr>
                <w:rFonts w:ascii="Times New Roman" w:hAnsi="Times New Roman" w:cs="Times New Roman"/>
              </w:rPr>
              <w:t>9- Özel eğitim ihtiyacı olan öğrenciler için bireyselleştirilmiş eğitim programları ile (BEP) ders planları ve hazırlanması</w:t>
            </w:r>
          </w:p>
          <w:p w:rsidR="000205F8" w:rsidRPr="000205F8" w:rsidRDefault="000205F8" w:rsidP="000205F8">
            <w:pPr>
              <w:spacing w:line="276" w:lineRule="auto"/>
              <w:ind w:firstLine="360"/>
              <w:jc w:val="both"/>
              <w:rPr>
                <w:rFonts w:ascii="Times New Roman" w:hAnsi="Times New Roman" w:cs="Times New Roman"/>
              </w:rPr>
            </w:pPr>
            <w:r w:rsidRPr="000205F8">
              <w:rPr>
                <w:rFonts w:ascii="Times New Roman" w:hAnsi="Times New Roman" w:cs="Times New Roman"/>
              </w:rPr>
              <w:t>10- Diğer zümre ve alan öğretmenleriyle yapılabilecek işbirliği ve esaslarının belirlenmesi</w:t>
            </w:r>
          </w:p>
          <w:p w:rsidR="000205F8" w:rsidRPr="000205F8" w:rsidRDefault="000205F8" w:rsidP="000205F8">
            <w:pPr>
              <w:spacing w:line="276" w:lineRule="auto"/>
              <w:ind w:firstLine="360"/>
              <w:jc w:val="both"/>
              <w:rPr>
                <w:rFonts w:ascii="Times New Roman" w:hAnsi="Times New Roman" w:cs="Times New Roman"/>
              </w:rPr>
            </w:pPr>
            <w:r w:rsidRPr="000205F8">
              <w:rPr>
                <w:rFonts w:ascii="Times New Roman" w:hAnsi="Times New Roman" w:cs="Times New Roman"/>
              </w:rPr>
              <w:t>11- Öğretim alanı ile bilim ve teknolojideki gelişmelerin izlenerek uygulamalara yansıtılması</w:t>
            </w:r>
          </w:p>
          <w:p w:rsidR="000205F8" w:rsidRPr="000205F8" w:rsidRDefault="000205F8" w:rsidP="000205F8">
            <w:pPr>
              <w:spacing w:line="276" w:lineRule="auto"/>
              <w:ind w:firstLine="360"/>
              <w:jc w:val="both"/>
              <w:rPr>
                <w:rFonts w:ascii="Times New Roman" w:hAnsi="Times New Roman" w:cs="Times New Roman"/>
              </w:rPr>
            </w:pPr>
            <w:r w:rsidRPr="000205F8">
              <w:rPr>
                <w:rFonts w:ascii="Times New Roman" w:hAnsi="Times New Roman" w:cs="Times New Roman"/>
              </w:rPr>
              <w:t>12- Öğrencilerde girişimcilik bilincinin kazandırılmasına yönelik çalışmaların yapılması</w:t>
            </w:r>
          </w:p>
          <w:p w:rsidR="000205F8" w:rsidRPr="000205F8" w:rsidRDefault="000205F8" w:rsidP="000205F8">
            <w:pPr>
              <w:spacing w:line="276" w:lineRule="auto"/>
              <w:ind w:firstLine="360"/>
              <w:jc w:val="both"/>
              <w:rPr>
                <w:rFonts w:ascii="Times New Roman" w:hAnsi="Times New Roman" w:cs="Times New Roman"/>
              </w:rPr>
            </w:pPr>
            <w:r w:rsidRPr="000205F8">
              <w:rPr>
                <w:rFonts w:ascii="Times New Roman" w:hAnsi="Times New Roman" w:cs="Times New Roman"/>
              </w:rPr>
              <w:t xml:space="preserve">13- Derslerin daha verimli işlenebilmesi için ihtiyaç duyulan kitap, araç-gereç ve benzeri </w:t>
            </w:r>
            <w:r w:rsidRPr="000205F8">
              <w:rPr>
                <w:rFonts w:ascii="Times New Roman" w:hAnsi="Times New Roman" w:cs="Times New Roman"/>
              </w:rPr>
              <w:lastRenderedPageBreak/>
              <w:t>materyallerin belirlenmesi</w:t>
            </w:r>
          </w:p>
          <w:p w:rsidR="000205F8" w:rsidRPr="000205F8" w:rsidRDefault="000205F8" w:rsidP="000205F8">
            <w:pPr>
              <w:spacing w:line="276" w:lineRule="auto"/>
              <w:ind w:firstLine="360"/>
              <w:jc w:val="both"/>
              <w:rPr>
                <w:rFonts w:ascii="Times New Roman" w:hAnsi="Times New Roman" w:cs="Times New Roman"/>
              </w:rPr>
            </w:pPr>
            <w:r w:rsidRPr="000205F8">
              <w:rPr>
                <w:rFonts w:ascii="Times New Roman" w:hAnsi="Times New Roman" w:cs="Times New Roman"/>
              </w:rPr>
              <w:t>14- Okul ve çevre imkânlarının değerlendirilerek, yapılacak, deney, proje, gezi ve gözlemlerin planlanması</w:t>
            </w:r>
          </w:p>
          <w:p w:rsidR="000205F8" w:rsidRPr="000205F8" w:rsidRDefault="000205F8" w:rsidP="000205F8">
            <w:pPr>
              <w:spacing w:line="276" w:lineRule="auto"/>
              <w:ind w:firstLine="360"/>
              <w:jc w:val="both"/>
              <w:rPr>
                <w:rFonts w:ascii="Times New Roman" w:hAnsi="Times New Roman" w:cs="Times New Roman"/>
              </w:rPr>
            </w:pPr>
            <w:r w:rsidRPr="000205F8">
              <w:rPr>
                <w:rFonts w:ascii="Times New Roman" w:hAnsi="Times New Roman" w:cs="Times New Roman"/>
              </w:rPr>
              <w:t>15- Öğrenci başarısının ölçülmesi ve değerlendirilmesi amacıyla sınav analizlerinin yapılması</w:t>
            </w:r>
          </w:p>
          <w:p w:rsidR="000205F8" w:rsidRPr="000205F8" w:rsidRDefault="000205F8" w:rsidP="000205F8">
            <w:pPr>
              <w:spacing w:line="276" w:lineRule="auto"/>
              <w:ind w:firstLine="360"/>
              <w:jc w:val="both"/>
              <w:rPr>
                <w:rFonts w:ascii="Times New Roman" w:hAnsi="Times New Roman" w:cs="Times New Roman"/>
              </w:rPr>
            </w:pPr>
            <w:r w:rsidRPr="000205F8">
              <w:rPr>
                <w:rFonts w:ascii="Times New Roman" w:hAnsi="Times New Roman" w:cs="Times New Roman"/>
              </w:rPr>
              <w:t>16- Sınavların (yazılı, ortak sınavlar, beceri sınavları) belirlenmesi</w:t>
            </w:r>
          </w:p>
          <w:p w:rsidR="000205F8" w:rsidRPr="000205F8" w:rsidRDefault="000205F8" w:rsidP="000205F8">
            <w:pPr>
              <w:spacing w:line="276" w:lineRule="auto"/>
              <w:ind w:firstLine="360"/>
              <w:jc w:val="both"/>
              <w:rPr>
                <w:rFonts w:ascii="Times New Roman" w:hAnsi="Times New Roman" w:cs="Times New Roman"/>
              </w:rPr>
            </w:pPr>
            <w:r w:rsidRPr="000205F8">
              <w:rPr>
                <w:rFonts w:ascii="Times New Roman" w:hAnsi="Times New Roman" w:cs="Times New Roman"/>
              </w:rPr>
              <w:t>17- Öğrencilerin ulusal ve uluslararası düzeyde katıldıkları çeşitli sınav ve yarışmalarda aldıkları sonuçlara ilişkin başarılar</w:t>
            </w:r>
          </w:p>
          <w:p w:rsidR="000205F8" w:rsidRPr="000205F8" w:rsidRDefault="000205F8" w:rsidP="000205F8">
            <w:pPr>
              <w:spacing w:line="276" w:lineRule="auto"/>
              <w:ind w:firstLine="360"/>
              <w:jc w:val="both"/>
              <w:rPr>
                <w:rFonts w:ascii="Times New Roman" w:hAnsi="Times New Roman" w:cs="Times New Roman"/>
              </w:rPr>
            </w:pPr>
            <w:r w:rsidRPr="000205F8">
              <w:rPr>
                <w:rFonts w:ascii="Times New Roman" w:hAnsi="Times New Roman" w:cs="Times New Roman"/>
              </w:rPr>
              <w:t>18- Beden eğitimi dersleriyle uygulamalı nitelikteki diğer derslerin değerlendirilmesinde dikkate alınacak hususların tespit edilmesi, sınav şekil, sayı ve süresiyle ürün değerlendirme ölçeklerinin belirlenmesi</w:t>
            </w:r>
          </w:p>
          <w:p w:rsidR="000205F8" w:rsidRPr="000205F8" w:rsidRDefault="000205F8" w:rsidP="000205F8">
            <w:pPr>
              <w:spacing w:line="276" w:lineRule="auto"/>
              <w:ind w:firstLine="360"/>
              <w:jc w:val="both"/>
              <w:rPr>
                <w:rFonts w:ascii="Times New Roman" w:hAnsi="Times New Roman" w:cs="Times New Roman"/>
              </w:rPr>
            </w:pPr>
            <w:r w:rsidRPr="000205F8">
              <w:rPr>
                <w:rFonts w:ascii="Times New Roman" w:hAnsi="Times New Roman" w:cs="Times New Roman"/>
              </w:rPr>
              <w:t xml:space="preserve">19- Öğretim programları, okul ve çevre şartları dikkate alınarak eğitim kurumlarının kademe ve türüne göre proje konuları ile performans çalışmalarının belirlenmesi, planlanması ve bunların ölçme ve değerlendirilmesine yönelik ölçeklerin hazırlanması (Ders içi 1.performans ve somut çalışmaya dayalı ödev vb. diğer 2. performans ile proje değerlendirmelerine ilişkin 3 adet ölçek ve </w:t>
            </w:r>
            <w:proofErr w:type="gramStart"/>
            <w:r w:rsidRPr="000205F8">
              <w:rPr>
                <w:rFonts w:ascii="Times New Roman" w:hAnsi="Times New Roman" w:cs="Times New Roman"/>
              </w:rPr>
              <w:t>kriterlerinin</w:t>
            </w:r>
            <w:proofErr w:type="gramEnd"/>
            <w:r w:rsidRPr="000205F8">
              <w:rPr>
                <w:rFonts w:ascii="Times New Roman" w:hAnsi="Times New Roman" w:cs="Times New Roman"/>
              </w:rPr>
              <w:t xml:space="preserve"> hazırlanması)</w:t>
            </w:r>
          </w:p>
          <w:p w:rsidR="000205F8" w:rsidRPr="000205F8" w:rsidRDefault="000205F8" w:rsidP="000205F8">
            <w:pPr>
              <w:spacing w:line="276" w:lineRule="auto"/>
              <w:ind w:firstLine="360"/>
              <w:jc w:val="both"/>
              <w:rPr>
                <w:rFonts w:ascii="Times New Roman" w:hAnsi="Times New Roman" w:cs="Times New Roman"/>
              </w:rPr>
            </w:pPr>
            <w:r w:rsidRPr="000205F8">
              <w:rPr>
                <w:rFonts w:ascii="Times New Roman" w:hAnsi="Times New Roman" w:cs="Times New Roman"/>
              </w:rPr>
              <w:t>20- İş sağlığı ve güvenliği tedbirlerinin değerlendirilmesi</w:t>
            </w:r>
          </w:p>
          <w:p w:rsidR="000205F8" w:rsidRPr="000205F8" w:rsidRDefault="000205F8" w:rsidP="000205F8">
            <w:pPr>
              <w:spacing w:line="276" w:lineRule="auto"/>
              <w:ind w:firstLine="360"/>
              <w:jc w:val="both"/>
              <w:rPr>
                <w:rFonts w:ascii="Times New Roman" w:hAnsi="Times New Roman" w:cs="Times New Roman"/>
              </w:rPr>
            </w:pPr>
            <w:r w:rsidRPr="000205F8">
              <w:rPr>
                <w:rFonts w:ascii="Times New Roman" w:hAnsi="Times New Roman" w:cs="Times New Roman"/>
              </w:rPr>
              <w:t>21-EBA(Eğitim Bilişim Ağı) ve etkileşimli tahta uygulamaları, interaktif materyallerin kullanılması, hazırlanılması</w:t>
            </w:r>
          </w:p>
          <w:p w:rsidR="000205F8" w:rsidRPr="000205F8" w:rsidRDefault="000205F8" w:rsidP="000205F8">
            <w:pPr>
              <w:spacing w:line="276" w:lineRule="auto"/>
              <w:ind w:firstLine="360"/>
              <w:jc w:val="both"/>
              <w:rPr>
                <w:rFonts w:ascii="Times New Roman" w:hAnsi="Times New Roman" w:cs="Times New Roman"/>
              </w:rPr>
            </w:pPr>
            <w:r w:rsidRPr="000205F8">
              <w:rPr>
                <w:rFonts w:ascii="Times New Roman" w:hAnsi="Times New Roman" w:cs="Times New Roman"/>
              </w:rPr>
              <w:t>22- Başarıyı artırmak için yapılacak çalışmaların belirlenmesi</w:t>
            </w:r>
          </w:p>
          <w:p w:rsidR="000205F8" w:rsidRPr="000205F8" w:rsidRDefault="000205F8" w:rsidP="000205F8">
            <w:pPr>
              <w:spacing w:line="276" w:lineRule="auto"/>
              <w:ind w:firstLine="360"/>
              <w:jc w:val="both"/>
              <w:rPr>
                <w:rFonts w:ascii="Times New Roman" w:hAnsi="Times New Roman" w:cs="Times New Roman"/>
              </w:rPr>
            </w:pPr>
            <w:r w:rsidRPr="000205F8">
              <w:rPr>
                <w:rFonts w:ascii="Times New Roman" w:hAnsi="Times New Roman" w:cs="Times New Roman"/>
              </w:rPr>
              <w:t>23-2022-2023 eğitim öğretim yılında zümrece öğrencilerin derslerdeki verimliliğini artıracak sosyal, kültürel, sportif, akademik faaliyetler yönünden yapılacak etkinliklerin değerlendirilmesi</w:t>
            </w:r>
          </w:p>
          <w:p w:rsidR="000205F8" w:rsidRPr="000205F8" w:rsidRDefault="000205F8" w:rsidP="000205F8">
            <w:pPr>
              <w:spacing w:line="276" w:lineRule="auto"/>
              <w:ind w:firstLine="360"/>
              <w:jc w:val="both"/>
              <w:rPr>
                <w:rFonts w:ascii="Times New Roman" w:hAnsi="Times New Roman" w:cs="Times New Roman"/>
              </w:rPr>
            </w:pPr>
            <w:r w:rsidRPr="000205F8">
              <w:rPr>
                <w:rFonts w:ascii="Times New Roman" w:hAnsi="Times New Roman" w:cs="Times New Roman"/>
              </w:rPr>
              <w:t xml:space="preserve">24-Zümre koordinesinde yapılacak olan bağımlılıkla mücadele, bilinçli teknoloji kullanımı, geri dönüşüm bilincinin kazandırılması ve çevre bilinci, değerler eğitimi, öğrenci </w:t>
            </w:r>
            <w:proofErr w:type="gramStart"/>
            <w:r w:rsidRPr="000205F8">
              <w:rPr>
                <w:rFonts w:ascii="Times New Roman" w:hAnsi="Times New Roman" w:cs="Times New Roman"/>
              </w:rPr>
              <w:t>motivasyonu</w:t>
            </w:r>
            <w:proofErr w:type="gramEnd"/>
            <w:r w:rsidRPr="000205F8">
              <w:rPr>
                <w:rFonts w:ascii="Times New Roman" w:hAnsi="Times New Roman" w:cs="Times New Roman"/>
              </w:rPr>
              <w:t>, şiddeti önleme ile ilgili yapılacak çalışmaların değerlendirilmesi</w:t>
            </w:r>
          </w:p>
          <w:p w:rsidR="000205F8" w:rsidRPr="000205F8" w:rsidRDefault="000205F8" w:rsidP="000205F8">
            <w:pPr>
              <w:spacing w:line="276" w:lineRule="auto"/>
              <w:ind w:firstLine="360"/>
              <w:jc w:val="both"/>
              <w:rPr>
                <w:rFonts w:ascii="Times New Roman" w:hAnsi="Times New Roman" w:cs="Times New Roman"/>
              </w:rPr>
            </w:pPr>
            <w:r w:rsidRPr="000205F8">
              <w:rPr>
                <w:rFonts w:ascii="Times New Roman" w:hAnsi="Times New Roman" w:cs="Times New Roman"/>
              </w:rPr>
              <w:t>25-Dilek ve Temenniler</w:t>
            </w:r>
            <w:r>
              <w:rPr>
                <w:rFonts w:ascii="Times New Roman" w:hAnsi="Times New Roman" w:cs="Times New Roman"/>
              </w:rPr>
              <w:t>-Kapanış</w:t>
            </w:r>
          </w:p>
          <w:p w:rsidR="000205F8" w:rsidRPr="00334258" w:rsidRDefault="000205F8" w:rsidP="0059476C">
            <w:pPr>
              <w:spacing w:line="276" w:lineRule="auto"/>
              <w:rPr>
                <w:rFonts w:ascii="Times New Roman" w:hAnsi="Times New Roman" w:cs="Times New Roman"/>
                <w:b/>
              </w:rPr>
            </w:pPr>
            <w:r>
              <w:rPr>
                <w:rFonts w:ascii="Times New Roman" w:hAnsi="Times New Roman" w:cs="Times New Roman"/>
              </w:rPr>
              <w:t xml:space="preserve">                                                                                                            </w:t>
            </w:r>
            <w:r w:rsidRPr="00334258">
              <w:rPr>
                <w:rFonts w:ascii="Times New Roman" w:hAnsi="Times New Roman" w:cs="Times New Roman"/>
                <w:b/>
              </w:rPr>
              <w:t>Rüştü BENLİ</w:t>
            </w:r>
          </w:p>
          <w:p w:rsidR="000205F8" w:rsidRPr="00334258" w:rsidRDefault="000205F8" w:rsidP="0059476C">
            <w:pPr>
              <w:spacing w:line="276" w:lineRule="auto"/>
              <w:rPr>
                <w:rFonts w:ascii="Times New Roman" w:hAnsi="Times New Roman" w:cs="Times New Roman"/>
                <w:b/>
              </w:rPr>
            </w:pPr>
            <w:r w:rsidRPr="00334258">
              <w:rPr>
                <w:rFonts w:ascii="Times New Roman" w:hAnsi="Times New Roman" w:cs="Times New Roman"/>
                <w:b/>
              </w:rPr>
              <w:t xml:space="preserve">                                                                                                            Okul Müdürü</w:t>
            </w:r>
          </w:p>
          <w:p w:rsidR="000205F8" w:rsidRPr="008974D0" w:rsidRDefault="000205F8" w:rsidP="00334258">
            <w:pPr>
              <w:pStyle w:val="AralkYok"/>
              <w:jc w:val="right"/>
              <w:rPr>
                <w:rFonts w:ascii="Times New Roman" w:hAnsi="Times New Roman" w:cs="Times New Roman"/>
                <w:sz w:val="20"/>
              </w:rPr>
            </w:pPr>
          </w:p>
        </w:tc>
      </w:tr>
    </w:tbl>
    <w:p w:rsidR="00AC7A51" w:rsidRPr="008974D0" w:rsidRDefault="00AC7A51" w:rsidP="00F919E9">
      <w:pPr>
        <w:rPr>
          <w:rFonts w:ascii="Times New Roman" w:hAnsi="Times New Roman" w:cs="Times New Roman"/>
        </w:rPr>
      </w:pPr>
    </w:p>
    <w:sectPr w:rsidR="00AC7A51" w:rsidRPr="008974D0" w:rsidSect="00334258">
      <w:pgSz w:w="11906" w:h="16838"/>
      <w:pgMar w:top="426" w:right="1418" w:bottom="62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2A41"/>
    <w:multiLevelType w:val="hybridMultilevel"/>
    <w:tmpl w:val="4154A910"/>
    <w:lvl w:ilvl="0" w:tplc="9340AA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A047093"/>
    <w:multiLevelType w:val="hybridMultilevel"/>
    <w:tmpl w:val="02E8D35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54266DD0"/>
    <w:multiLevelType w:val="hybridMultilevel"/>
    <w:tmpl w:val="850ED33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51"/>
    <w:rsid w:val="000205F8"/>
    <w:rsid w:val="00057314"/>
    <w:rsid w:val="00096558"/>
    <w:rsid w:val="000F64C5"/>
    <w:rsid w:val="00104E6E"/>
    <w:rsid w:val="002F304F"/>
    <w:rsid w:val="0030171C"/>
    <w:rsid w:val="00334258"/>
    <w:rsid w:val="00474B80"/>
    <w:rsid w:val="0059476C"/>
    <w:rsid w:val="00597507"/>
    <w:rsid w:val="005A705D"/>
    <w:rsid w:val="006E03BA"/>
    <w:rsid w:val="00857680"/>
    <w:rsid w:val="008640E6"/>
    <w:rsid w:val="008928CF"/>
    <w:rsid w:val="008974D0"/>
    <w:rsid w:val="008F4F03"/>
    <w:rsid w:val="00976AF0"/>
    <w:rsid w:val="009A5812"/>
    <w:rsid w:val="009A611D"/>
    <w:rsid w:val="00AC7A51"/>
    <w:rsid w:val="00B3211B"/>
    <w:rsid w:val="00B4228A"/>
    <w:rsid w:val="00D6608E"/>
    <w:rsid w:val="00D9767B"/>
    <w:rsid w:val="00E07721"/>
    <w:rsid w:val="00E40223"/>
    <w:rsid w:val="00E56501"/>
    <w:rsid w:val="00EF4B40"/>
    <w:rsid w:val="00EF5C46"/>
    <w:rsid w:val="00F84D01"/>
    <w:rsid w:val="00F919E9"/>
    <w:rsid w:val="00FA1C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7A51"/>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Calibri11ptKaln">
    <w:name w:val="Gövde metni + Calibri;11 pt;Kalın"/>
    <w:basedOn w:val="VarsaylanParagrafYazTipi"/>
    <w:rsid w:val="00AC7A51"/>
    <w:rPr>
      <w:rFonts w:ascii="Calibri" w:eastAsia="Calibri" w:hAnsi="Calibri" w:cs="Calibri"/>
      <w:b/>
      <w:bCs/>
      <w:i w:val="0"/>
      <w:iCs w:val="0"/>
      <w:smallCaps w:val="0"/>
      <w:strike w:val="0"/>
      <w:color w:val="000000"/>
      <w:spacing w:val="0"/>
      <w:w w:val="100"/>
      <w:position w:val="0"/>
      <w:sz w:val="22"/>
      <w:szCs w:val="22"/>
      <w:u w:val="none"/>
      <w:lang w:val="tr-TR"/>
    </w:rPr>
  </w:style>
  <w:style w:type="character" w:customStyle="1" w:styleId="Gvdemetni13pttalik0ptbolukbraklyor">
    <w:name w:val="Gövde metni + 13 pt;İtalik;0 pt boşluk bırakılıyor"/>
    <w:basedOn w:val="VarsaylanParagrafYazTipi"/>
    <w:rsid w:val="00AC7A51"/>
    <w:rPr>
      <w:rFonts w:ascii="Times New Roman" w:eastAsia="Times New Roman" w:hAnsi="Times New Roman" w:cs="Times New Roman"/>
      <w:b w:val="0"/>
      <w:bCs w:val="0"/>
      <w:i/>
      <w:iCs/>
      <w:smallCaps w:val="0"/>
      <w:strike w:val="0"/>
      <w:color w:val="000000"/>
      <w:spacing w:val="-10"/>
      <w:w w:val="100"/>
      <w:position w:val="0"/>
      <w:sz w:val="26"/>
      <w:szCs w:val="26"/>
      <w:u w:val="none"/>
      <w:lang w:val="tr-TR"/>
    </w:rPr>
  </w:style>
  <w:style w:type="character" w:customStyle="1" w:styleId="Gvdemetni">
    <w:name w:val="Gövde metni"/>
    <w:basedOn w:val="VarsaylanParagrafYazTipi"/>
    <w:rsid w:val="00AC7A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style>
  <w:style w:type="paragraph" w:styleId="AralkYok">
    <w:name w:val="No Spacing"/>
    <w:uiPriority w:val="1"/>
    <w:qFormat/>
    <w:rsid w:val="00AC7A51"/>
    <w:pPr>
      <w:widowControl w:val="0"/>
      <w:spacing w:after="0" w:line="240" w:lineRule="auto"/>
    </w:pPr>
    <w:rPr>
      <w:rFonts w:ascii="Courier New" w:eastAsia="Courier New" w:hAnsi="Courier New" w:cs="Courier New"/>
      <w:color w:val="000000"/>
      <w:sz w:val="24"/>
      <w:szCs w:val="24"/>
      <w:lang w:eastAsia="tr-TR"/>
    </w:rPr>
  </w:style>
  <w:style w:type="paragraph" w:styleId="ListeParagraf">
    <w:name w:val="List Paragraph"/>
    <w:basedOn w:val="Normal"/>
    <w:uiPriority w:val="34"/>
    <w:qFormat/>
    <w:rsid w:val="008928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7A51"/>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Calibri11ptKaln">
    <w:name w:val="Gövde metni + Calibri;11 pt;Kalın"/>
    <w:basedOn w:val="VarsaylanParagrafYazTipi"/>
    <w:rsid w:val="00AC7A51"/>
    <w:rPr>
      <w:rFonts w:ascii="Calibri" w:eastAsia="Calibri" w:hAnsi="Calibri" w:cs="Calibri"/>
      <w:b/>
      <w:bCs/>
      <w:i w:val="0"/>
      <w:iCs w:val="0"/>
      <w:smallCaps w:val="0"/>
      <w:strike w:val="0"/>
      <w:color w:val="000000"/>
      <w:spacing w:val="0"/>
      <w:w w:val="100"/>
      <w:position w:val="0"/>
      <w:sz w:val="22"/>
      <w:szCs w:val="22"/>
      <w:u w:val="none"/>
      <w:lang w:val="tr-TR"/>
    </w:rPr>
  </w:style>
  <w:style w:type="character" w:customStyle="1" w:styleId="Gvdemetni13pttalik0ptbolukbraklyor">
    <w:name w:val="Gövde metni + 13 pt;İtalik;0 pt boşluk bırakılıyor"/>
    <w:basedOn w:val="VarsaylanParagrafYazTipi"/>
    <w:rsid w:val="00AC7A51"/>
    <w:rPr>
      <w:rFonts w:ascii="Times New Roman" w:eastAsia="Times New Roman" w:hAnsi="Times New Roman" w:cs="Times New Roman"/>
      <w:b w:val="0"/>
      <w:bCs w:val="0"/>
      <w:i/>
      <w:iCs/>
      <w:smallCaps w:val="0"/>
      <w:strike w:val="0"/>
      <w:color w:val="000000"/>
      <w:spacing w:val="-10"/>
      <w:w w:val="100"/>
      <w:position w:val="0"/>
      <w:sz w:val="26"/>
      <w:szCs w:val="26"/>
      <w:u w:val="none"/>
      <w:lang w:val="tr-TR"/>
    </w:rPr>
  </w:style>
  <w:style w:type="character" w:customStyle="1" w:styleId="Gvdemetni">
    <w:name w:val="Gövde metni"/>
    <w:basedOn w:val="VarsaylanParagrafYazTipi"/>
    <w:rsid w:val="00AC7A5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style>
  <w:style w:type="paragraph" w:styleId="AralkYok">
    <w:name w:val="No Spacing"/>
    <w:uiPriority w:val="1"/>
    <w:qFormat/>
    <w:rsid w:val="00AC7A51"/>
    <w:pPr>
      <w:widowControl w:val="0"/>
      <w:spacing w:after="0" w:line="240" w:lineRule="auto"/>
    </w:pPr>
    <w:rPr>
      <w:rFonts w:ascii="Courier New" w:eastAsia="Courier New" w:hAnsi="Courier New" w:cs="Courier New"/>
      <w:color w:val="000000"/>
      <w:sz w:val="24"/>
      <w:szCs w:val="24"/>
      <w:lang w:eastAsia="tr-TR"/>
    </w:rPr>
  </w:style>
  <w:style w:type="paragraph" w:styleId="ListeParagraf">
    <w:name w:val="List Paragraph"/>
    <w:basedOn w:val="Normal"/>
    <w:uiPriority w:val="34"/>
    <w:qFormat/>
    <w:rsid w:val="00892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648</Words>
  <Characters>3697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Lenono</dc:creator>
  <cp:lastModifiedBy>asus</cp:lastModifiedBy>
  <cp:revision>14</cp:revision>
  <cp:lastPrinted>2020-08-20T13:35:00Z</cp:lastPrinted>
  <dcterms:created xsi:type="dcterms:W3CDTF">2019-01-23T14:08:00Z</dcterms:created>
  <dcterms:modified xsi:type="dcterms:W3CDTF">2022-09-04T08:56:00Z</dcterms:modified>
</cp:coreProperties>
</file>